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8EE" w:rsidRPr="002E6DCE" w:rsidRDefault="007908EE" w:rsidP="007908EE">
      <w:pPr>
        <w:spacing w:line="360" w:lineRule="atLeast"/>
        <w:rPr>
          <w:rFonts w:ascii="Century Gothic" w:hAnsi="Century Gothic"/>
          <w:b/>
          <w:sz w:val="72"/>
        </w:rPr>
      </w:pPr>
      <w:bookmarkStart w:id="0" w:name="_GoBack"/>
      <w:bookmarkEnd w:id="0"/>
    </w:p>
    <w:p w:rsidR="007908EE" w:rsidRPr="002E6DCE" w:rsidRDefault="007908EE" w:rsidP="007908EE">
      <w:pPr>
        <w:spacing w:line="360" w:lineRule="atLeast"/>
        <w:rPr>
          <w:rFonts w:ascii="Century Gothic" w:hAnsi="Century Gothic"/>
          <w:b/>
          <w:sz w:val="72"/>
        </w:rPr>
      </w:pPr>
    </w:p>
    <w:p w:rsidR="007908EE" w:rsidRPr="002E6DCE" w:rsidRDefault="007908EE" w:rsidP="007908EE">
      <w:pPr>
        <w:spacing w:line="360" w:lineRule="atLeast"/>
        <w:rPr>
          <w:rFonts w:ascii="Century Gothic" w:hAnsi="Century Gothic"/>
          <w:b/>
          <w:sz w:val="72"/>
        </w:rPr>
      </w:pPr>
    </w:p>
    <w:p w:rsidR="007908EE" w:rsidRPr="002E6DCE" w:rsidRDefault="00B171A8" w:rsidP="0081792E">
      <w:pPr>
        <w:spacing w:before="240" w:line="360" w:lineRule="atLeast"/>
        <w:jc w:val="center"/>
        <w:rPr>
          <w:rFonts w:ascii="Century Gothic" w:hAnsi="Century Gothic"/>
          <w:b/>
          <w:sz w:val="72"/>
        </w:rPr>
      </w:pPr>
      <w:r w:rsidRPr="002E6DCE">
        <w:rPr>
          <w:rFonts w:ascii="Century Gothic" w:hAnsi="Century Gothic"/>
          <w:b/>
          <w:sz w:val="72"/>
        </w:rPr>
        <w:t>Musikschulr</w:t>
      </w:r>
      <w:r w:rsidR="00E55296" w:rsidRPr="002E6DCE">
        <w:rPr>
          <w:rFonts w:ascii="Century Gothic" w:hAnsi="Century Gothic"/>
          <w:b/>
          <w:sz w:val="72"/>
        </w:rPr>
        <w:t>eglement</w:t>
      </w:r>
    </w:p>
    <w:p w:rsidR="00540D76" w:rsidRPr="002E6DCE" w:rsidRDefault="00540D76" w:rsidP="0081792E">
      <w:pPr>
        <w:spacing w:before="240" w:line="360" w:lineRule="atLeast"/>
        <w:jc w:val="center"/>
        <w:rPr>
          <w:rFonts w:ascii="Century Gothic" w:hAnsi="Century Gothic"/>
          <w:b/>
          <w:sz w:val="72"/>
        </w:rPr>
      </w:pPr>
      <w:r w:rsidRPr="002E6DCE">
        <w:rPr>
          <w:rFonts w:ascii="Century Gothic" w:hAnsi="Century Gothic"/>
          <w:b/>
          <w:sz w:val="72"/>
        </w:rPr>
        <w:t>der Kreismusikschule</w:t>
      </w:r>
    </w:p>
    <w:p w:rsidR="00540D76" w:rsidRPr="002E6DCE" w:rsidRDefault="00540D76" w:rsidP="0081792E">
      <w:pPr>
        <w:spacing w:before="240" w:line="360" w:lineRule="atLeast"/>
        <w:jc w:val="center"/>
        <w:rPr>
          <w:rFonts w:ascii="Century Gothic" w:hAnsi="Century Gothic"/>
          <w:b/>
          <w:sz w:val="72"/>
        </w:rPr>
      </w:pPr>
      <w:r w:rsidRPr="002E6DCE">
        <w:rPr>
          <w:rFonts w:ascii="Century Gothic" w:hAnsi="Century Gothic"/>
          <w:b/>
          <w:sz w:val="72"/>
        </w:rPr>
        <w:t>Chestenberg</w:t>
      </w:r>
    </w:p>
    <w:p w:rsidR="000E6A74" w:rsidRPr="002E6DCE" w:rsidRDefault="000E6A74" w:rsidP="0081792E">
      <w:pPr>
        <w:spacing w:before="240" w:line="360" w:lineRule="atLeast"/>
        <w:jc w:val="center"/>
        <w:rPr>
          <w:rFonts w:ascii="Century Gothic" w:hAnsi="Century Gothic"/>
          <w:b/>
          <w:sz w:val="40"/>
          <w:szCs w:val="40"/>
        </w:rPr>
      </w:pPr>
      <w:r w:rsidRPr="002E6DCE">
        <w:rPr>
          <w:rFonts w:ascii="Century Gothic" w:hAnsi="Century Gothic"/>
          <w:b/>
          <w:sz w:val="40"/>
          <w:szCs w:val="40"/>
        </w:rPr>
        <w:t>Gemeinden</w:t>
      </w:r>
      <w:r w:rsidR="00540D76" w:rsidRPr="002E6DCE">
        <w:rPr>
          <w:rFonts w:ascii="Century Gothic" w:hAnsi="Century Gothic"/>
          <w:b/>
          <w:sz w:val="40"/>
          <w:szCs w:val="40"/>
        </w:rPr>
        <w:t xml:space="preserve"> </w:t>
      </w:r>
      <w:r w:rsidRPr="002E6DCE">
        <w:rPr>
          <w:rFonts w:ascii="Century Gothic" w:hAnsi="Century Gothic"/>
          <w:b/>
          <w:sz w:val="40"/>
          <w:szCs w:val="40"/>
        </w:rPr>
        <w:t>Möriken-Wildegg,</w:t>
      </w:r>
      <w:r w:rsidRPr="002E6DCE">
        <w:rPr>
          <w:rFonts w:ascii="Century Gothic" w:hAnsi="Century Gothic"/>
          <w:b/>
          <w:sz w:val="40"/>
          <w:szCs w:val="40"/>
        </w:rPr>
        <w:br/>
        <w:t>Brunegg und Holderbank</w:t>
      </w:r>
    </w:p>
    <w:p w:rsidR="000E6A74" w:rsidRPr="002E6DCE" w:rsidRDefault="000E6A74" w:rsidP="007908EE">
      <w:pPr>
        <w:spacing w:line="360" w:lineRule="atLeast"/>
        <w:rPr>
          <w:rFonts w:ascii="Century Gothic" w:hAnsi="Century Gothic"/>
          <w:b/>
          <w:sz w:val="72"/>
        </w:rPr>
      </w:pPr>
    </w:p>
    <w:p w:rsidR="00540D76" w:rsidRPr="002E6DCE" w:rsidRDefault="00540D76" w:rsidP="007908EE">
      <w:pPr>
        <w:spacing w:line="360" w:lineRule="atLeast"/>
        <w:rPr>
          <w:rFonts w:ascii="Century Gothic" w:hAnsi="Century Gothic"/>
          <w:b/>
          <w:sz w:val="72"/>
        </w:rPr>
      </w:pPr>
    </w:p>
    <w:p w:rsidR="007908EE" w:rsidRPr="002E6DCE" w:rsidRDefault="000E6A74" w:rsidP="0081792E">
      <w:pPr>
        <w:spacing w:line="360" w:lineRule="atLeast"/>
        <w:jc w:val="center"/>
        <w:rPr>
          <w:rFonts w:ascii="Century Gothic" w:hAnsi="Century Gothic"/>
          <w:b/>
          <w:sz w:val="72"/>
        </w:rPr>
      </w:pPr>
      <w:r w:rsidRPr="002E6DCE">
        <w:rPr>
          <w:rFonts w:ascii="Century Gothic" w:hAnsi="Century Gothic"/>
          <w:b/>
          <w:sz w:val="72"/>
        </w:rPr>
        <w:t>1.1.2018</w:t>
      </w:r>
    </w:p>
    <w:p w:rsidR="00EF0D8F" w:rsidRPr="002E6DCE" w:rsidRDefault="00EF0D8F" w:rsidP="00D221E4">
      <w:pPr>
        <w:spacing w:line="360" w:lineRule="atLeast"/>
        <w:rPr>
          <w:rFonts w:ascii="Century Gothic" w:hAnsi="Century Gothic"/>
          <w:sz w:val="28"/>
        </w:rPr>
      </w:pPr>
    </w:p>
    <w:p w:rsidR="00EF0D8F" w:rsidRPr="002E6DCE" w:rsidRDefault="00EF0D8F">
      <w:pPr>
        <w:spacing w:line="360" w:lineRule="atLeast"/>
        <w:ind w:left="360" w:hanging="360"/>
        <w:rPr>
          <w:rFonts w:ascii="Century Gothic" w:hAnsi="Century Gothic"/>
          <w:sz w:val="28"/>
        </w:rPr>
      </w:pPr>
    </w:p>
    <w:p w:rsidR="00EF0D8F" w:rsidRPr="002E6DCE" w:rsidRDefault="00EF0D8F">
      <w:pPr>
        <w:spacing w:line="360" w:lineRule="atLeast"/>
        <w:ind w:left="360" w:hanging="360"/>
        <w:rPr>
          <w:rFonts w:ascii="Century Gothic" w:hAnsi="Century Gothic"/>
          <w:sz w:val="28"/>
        </w:rPr>
      </w:pPr>
    </w:p>
    <w:p w:rsidR="00EF0D8F" w:rsidRPr="002E6DCE" w:rsidRDefault="00EF0D8F">
      <w:pPr>
        <w:spacing w:line="360" w:lineRule="atLeast"/>
        <w:ind w:left="360" w:hanging="360"/>
        <w:rPr>
          <w:rFonts w:ascii="Century Gothic" w:hAnsi="Century Gothic"/>
          <w:sz w:val="28"/>
        </w:rPr>
      </w:pPr>
    </w:p>
    <w:p w:rsidR="00EF0D8F" w:rsidRPr="002E6DCE" w:rsidRDefault="00EF0D8F">
      <w:pPr>
        <w:spacing w:line="360" w:lineRule="atLeast"/>
        <w:ind w:left="360" w:hanging="360"/>
        <w:rPr>
          <w:rFonts w:ascii="Century Gothic" w:hAnsi="Century Gothic"/>
          <w:sz w:val="28"/>
        </w:rPr>
      </w:pPr>
    </w:p>
    <w:p w:rsidR="00EF0D8F" w:rsidRPr="002E6DCE" w:rsidRDefault="00EF0D8F" w:rsidP="005D265E">
      <w:pPr>
        <w:spacing w:line="360" w:lineRule="atLeast"/>
        <w:rPr>
          <w:rFonts w:ascii="Century Gothic" w:hAnsi="Century Gothic"/>
          <w:sz w:val="28"/>
        </w:rPr>
      </w:pPr>
    </w:p>
    <w:p w:rsidR="00CE0AAE" w:rsidRPr="002E6DCE" w:rsidRDefault="00EF0D8F" w:rsidP="00E9189F">
      <w:pPr>
        <w:widowControl w:val="0"/>
        <w:tabs>
          <w:tab w:val="left" w:pos="851"/>
          <w:tab w:val="left" w:pos="8647"/>
          <w:tab w:val="right" w:pos="9326"/>
        </w:tabs>
        <w:rPr>
          <w:rFonts w:ascii="Century Gothic" w:hAnsi="Century Gothic"/>
          <w:b/>
          <w:szCs w:val="24"/>
        </w:rPr>
      </w:pPr>
      <w:r w:rsidRPr="002E6DCE">
        <w:rPr>
          <w:rFonts w:ascii="Century Gothic" w:hAnsi="Century Gothic"/>
        </w:rPr>
        <w:br w:type="page"/>
      </w:r>
      <w:r w:rsidR="00CE0AAE" w:rsidRPr="002E6DCE">
        <w:rPr>
          <w:rFonts w:ascii="Century Gothic" w:hAnsi="Century Gothic"/>
          <w:b/>
          <w:szCs w:val="24"/>
        </w:rPr>
        <w:lastRenderedPageBreak/>
        <w:t xml:space="preserve">1. </w:t>
      </w:r>
      <w:r w:rsidR="00CE0AAE" w:rsidRPr="002E6DCE">
        <w:rPr>
          <w:rFonts w:ascii="Century Gothic" w:hAnsi="Century Gothic"/>
          <w:b/>
          <w:szCs w:val="24"/>
        </w:rPr>
        <w:tab/>
        <w:t>Allgemeine Bestimmungen</w:t>
      </w:r>
      <w:r w:rsidR="00CE0AAE" w:rsidRPr="002E6DCE">
        <w:rPr>
          <w:rFonts w:ascii="Century Gothic" w:hAnsi="Century Gothic"/>
          <w:b/>
          <w:szCs w:val="24"/>
        </w:rPr>
        <w:tab/>
      </w:r>
    </w:p>
    <w:p w:rsidR="001325D6" w:rsidRPr="002E6DCE" w:rsidRDefault="001325D6" w:rsidP="00E9189F">
      <w:pPr>
        <w:widowControl w:val="0"/>
        <w:tabs>
          <w:tab w:val="left" w:pos="851"/>
          <w:tab w:val="left" w:pos="8647"/>
          <w:tab w:val="right" w:pos="9326"/>
        </w:tabs>
        <w:rPr>
          <w:rFonts w:ascii="Century Gothic" w:hAnsi="Century Gothic"/>
          <w:szCs w:val="24"/>
        </w:rPr>
      </w:pPr>
    </w:p>
    <w:p w:rsidR="00CE0AAE" w:rsidRPr="002E6DCE" w:rsidRDefault="00CE0AAE" w:rsidP="00585246">
      <w:pPr>
        <w:widowControl w:val="0"/>
        <w:tabs>
          <w:tab w:val="left" w:pos="851"/>
          <w:tab w:val="right" w:pos="8789"/>
        </w:tabs>
        <w:rPr>
          <w:rFonts w:ascii="Century Gothic" w:hAnsi="Century Gothic"/>
          <w:szCs w:val="24"/>
        </w:rPr>
      </w:pPr>
      <w:r w:rsidRPr="002E6DCE">
        <w:rPr>
          <w:rFonts w:ascii="Century Gothic" w:hAnsi="Century Gothic"/>
          <w:szCs w:val="24"/>
        </w:rPr>
        <w:t>§ 1</w:t>
      </w:r>
      <w:r w:rsidRPr="002E6DCE">
        <w:rPr>
          <w:rFonts w:ascii="Century Gothic" w:hAnsi="Century Gothic"/>
          <w:szCs w:val="24"/>
        </w:rPr>
        <w:tab/>
      </w:r>
      <w:r w:rsidR="00D52FF7" w:rsidRPr="002E6DCE">
        <w:rPr>
          <w:rFonts w:ascii="Century Gothic" w:hAnsi="Century Gothic"/>
          <w:szCs w:val="24"/>
        </w:rPr>
        <w:t>Grundsatz</w:t>
      </w:r>
      <w:r w:rsidRPr="002E6DCE">
        <w:rPr>
          <w:rFonts w:ascii="Century Gothic" w:hAnsi="Century Gothic"/>
          <w:szCs w:val="24"/>
        </w:rPr>
        <w:tab/>
      </w:r>
      <w:r w:rsidR="00806DCA" w:rsidRPr="002E6DCE">
        <w:rPr>
          <w:rFonts w:ascii="Century Gothic" w:hAnsi="Century Gothic"/>
          <w:szCs w:val="24"/>
        </w:rPr>
        <w:t>4</w:t>
      </w:r>
    </w:p>
    <w:p w:rsidR="00CE0AAE" w:rsidRPr="002E6DCE" w:rsidRDefault="002D539B" w:rsidP="00585246">
      <w:pPr>
        <w:widowControl w:val="0"/>
        <w:tabs>
          <w:tab w:val="left" w:pos="851"/>
          <w:tab w:val="right" w:pos="8789"/>
        </w:tabs>
        <w:rPr>
          <w:rFonts w:ascii="Century Gothic" w:hAnsi="Century Gothic"/>
          <w:szCs w:val="24"/>
        </w:rPr>
      </w:pPr>
      <w:r w:rsidRPr="002E6DCE">
        <w:rPr>
          <w:rFonts w:ascii="Century Gothic" w:hAnsi="Century Gothic"/>
          <w:szCs w:val="24"/>
        </w:rPr>
        <w:t>§ 2</w:t>
      </w:r>
      <w:r w:rsidRPr="002E6DCE">
        <w:rPr>
          <w:rFonts w:ascii="Century Gothic" w:hAnsi="Century Gothic"/>
          <w:szCs w:val="24"/>
        </w:rPr>
        <w:tab/>
      </w:r>
      <w:r w:rsidR="00295860" w:rsidRPr="002E6DCE">
        <w:rPr>
          <w:rFonts w:ascii="Century Gothic" w:hAnsi="Century Gothic"/>
          <w:szCs w:val="24"/>
        </w:rPr>
        <w:t>Ziel und Zweck</w:t>
      </w:r>
      <w:r w:rsidR="00806DCA" w:rsidRPr="002E6DCE">
        <w:rPr>
          <w:rFonts w:ascii="Century Gothic" w:hAnsi="Century Gothic"/>
          <w:szCs w:val="24"/>
        </w:rPr>
        <w:tab/>
        <w:t>4</w:t>
      </w:r>
    </w:p>
    <w:p w:rsidR="00CE0AAE" w:rsidRPr="002E6DCE" w:rsidRDefault="00CE0AAE" w:rsidP="00585246">
      <w:pPr>
        <w:widowControl w:val="0"/>
        <w:tabs>
          <w:tab w:val="left" w:pos="851"/>
          <w:tab w:val="right" w:pos="8789"/>
        </w:tabs>
        <w:rPr>
          <w:rFonts w:ascii="Century Gothic" w:hAnsi="Century Gothic"/>
          <w:szCs w:val="24"/>
        </w:rPr>
      </w:pPr>
      <w:r w:rsidRPr="002E6DCE">
        <w:rPr>
          <w:rFonts w:ascii="Century Gothic" w:hAnsi="Century Gothic"/>
          <w:szCs w:val="24"/>
        </w:rPr>
        <w:t>§ 3</w:t>
      </w:r>
      <w:r w:rsidRPr="002E6DCE">
        <w:rPr>
          <w:rFonts w:ascii="Century Gothic" w:hAnsi="Century Gothic"/>
          <w:szCs w:val="24"/>
        </w:rPr>
        <w:tab/>
      </w:r>
      <w:r w:rsidR="00295860" w:rsidRPr="002E6DCE">
        <w:rPr>
          <w:rFonts w:ascii="Century Gothic" w:hAnsi="Century Gothic"/>
          <w:szCs w:val="24"/>
        </w:rPr>
        <w:t>Berechtigte</w:t>
      </w:r>
      <w:r w:rsidRPr="002E6DCE">
        <w:rPr>
          <w:rFonts w:ascii="Century Gothic" w:hAnsi="Century Gothic"/>
          <w:szCs w:val="24"/>
        </w:rPr>
        <w:tab/>
      </w:r>
      <w:r w:rsidR="00585246">
        <w:rPr>
          <w:rFonts w:ascii="Century Gothic" w:hAnsi="Century Gothic"/>
          <w:szCs w:val="24"/>
        </w:rPr>
        <w:t>4</w:t>
      </w:r>
    </w:p>
    <w:p w:rsidR="00D03F1A" w:rsidRPr="002E6DCE" w:rsidRDefault="00D03F1A" w:rsidP="00585246">
      <w:pPr>
        <w:widowControl w:val="0"/>
        <w:tabs>
          <w:tab w:val="left" w:pos="851"/>
          <w:tab w:val="right" w:pos="8789"/>
        </w:tabs>
        <w:rPr>
          <w:rFonts w:ascii="Century Gothic" w:hAnsi="Century Gothic"/>
          <w:szCs w:val="24"/>
        </w:rPr>
      </w:pPr>
    </w:p>
    <w:p w:rsidR="000E6A74" w:rsidRPr="002E6DCE" w:rsidRDefault="000E6A74" w:rsidP="00585246">
      <w:pPr>
        <w:widowControl w:val="0"/>
        <w:tabs>
          <w:tab w:val="left" w:pos="851"/>
          <w:tab w:val="right" w:pos="8789"/>
        </w:tabs>
        <w:rPr>
          <w:rFonts w:ascii="Century Gothic" w:hAnsi="Century Gothic"/>
          <w:szCs w:val="24"/>
        </w:rPr>
      </w:pPr>
    </w:p>
    <w:p w:rsidR="00D03F1A" w:rsidRPr="002E6DCE" w:rsidRDefault="00D03F1A" w:rsidP="00585246">
      <w:pPr>
        <w:widowControl w:val="0"/>
        <w:tabs>
          <w:tab w:val="left" w:pos="851"/>
          <w:tab w:val="right" w:pos="8789"/>
        </w:tabs>
        <w:rPr>
          <w:rFonts w:ascii="Century Gothic" w:hAnsi="Century Gothic"/>
          <w:b/>
          <w:szCs w:val="24"/>
        </w:rPr>
      </w:pPr>
      <w:r w:rsidRPr="002E6DCE">
        <w:rPr>
          <w:rFonts w:ascii="Century Gothic" w:hAnsi="Century Gothic"/>
          <w:b/>
          <w:szCs w:val="24"/>
        </w:rPr>
        <w:t xml:space="preserve">2. </w:t>
      </w:r>
      <w:r w:rsidRPr="002E6DCE">
        <w:rPr>
          <w:rFonts w:ascii="Century Gothic" w:hAnsi="Century Gothic"/>
          <w:b/>
          <w:szCs w:val="24"/>
        </w:rPr>
        <w:tab/>
        <w:t>Organisation</w:t>
      </w:r>
      <w:r w:rsidRPr="002E6DCE">
        <w:rPr>
          <w:rFonts w:ascii="Century Gothic" w:hAnsi="Century Gothic"/>
          <w:b/>
          <w:szCs w:val="24"/>
        </w:rPr>
        <w:tab/>
      </w:r>
    </w:p>
    <w:p w:rsidR="00D03F1A" w:rsidRPr="002E6DCE" w:rsidRDefault="00D03F1A" w:rsidP="00585246">
      <w:pPr>
        <w:widowControl w:val="0"/>
        <w:tabs>
          <w:tab w:val="left" w:pos="851"/>
          <w:tab w:val="right" w:pos="8789"/>
        </w:tabs>
        <w:rPr>
          <w:rFonts w:ascii="Century Gothic" w:hAnsi="Century Gothic"/>
          <w:szCs w:val="24"/>
        </w:rPr>
      </w:pPr>
    </w:p>
    <w:p w:rsidR="00CE0AAE" w:rsidRPr="002E6DCE" w:rsidRDefault="00CE0AAE" w:rsidP="00585246">
      <w:pPr>
        <w:widowControl w:val="0"/>
        <w:tabs>
          <w:tab w:val="left" w:pos="851"/>
          <w:tab w:val="right" w:pos="8789"/>
        </w:tabs>
        <w:rPr>
          <w:rFonts w:ascii="Century Gothic" w:hAnsi="Century Gothic"/>
          <w:szCs w:val="24"/>
        </w:rPr>
      </w:pPr>
      <w:r w:rsidRPr="002E6DCE">
        <w:rPr>
          <w:rFonts w:ascii="Century Gothic" w:hAnsi="Century Gothic"/>
          <w:szCs w:val="24"/>
        </w:rPr>
        <w:t>§ 4</w:t>
      </w:r>
      <w:r w:rsidRPr="002E6DCE">
        <w:rPr>
          <w:rFonts w:ascii="Century Gothic" w:hAnsi="Century Gothic"/>
          <w:szCs w:val="24"/>
        </w:rPr>
        <w:tab/>
      </w:r>
      <w:r w:rsidR="00D52FF7" w:rsidRPr="002E6DCE">
        <w:rPr>
          <w:rFonts w:ascii="Century Gothic" w:hAnsi="Century Gothic"/>
          <w:szCs w:val="24"/>
        </w:rPr>
        <w:t>Gemeinderat</w:t>
      </w:r>
      <w:r w:rsidR="00295860" w:rsidRPr="002E6DCE">
        <w:rPr>
          <w:rFonts w:ascii="Century Gothic" w:hAnsi="Century Gothic"/>
          <w:szCs w:val="24"/>
        </w:rPr>
        <w:tab/>
      </w:r>
      <w:r w:rsidR="00585246">
        <w:rPr>
          <w:rFonts w:ascii="Century Gothic" w:hAnsi="Century Gothic"/>
          <w:szCs w:val="24"/>
        </w:rPr>
        <w:t>5</w:t>
      </w:r>
    </w:p>
    <w:p w:rsidR="00CE0AAE" w:rsidRPr="002E6DCE" w:rsidRDefault="00CE0AAE" w:rsidP="00585246">
      <w:pPr>
        <w:widowControl w:val="0"/>
        <w:tabs>
          <w:tab w:val="left" w:pos="851"/>
          <w:tab w:val="right" w:pos="8789"/>
        </w:tabs>
        <w:rPr>
          <w:rFonts w:ascii="Century Gothic" w:hAnsi="Century Gothic"/>
          <w:szCs w:val="24"/>
        </w:rPr>
      </w:pPr>
      <w:r w:rsidRPr="002E6DCE">
        <w:rPr>
          <w:rFonts w:ascii="Century Gothic" w:hAnsi="Century Gothic"/>
          <w:szCs w:val="24"/>
        </w:rPr>
        <w:t>§ 5</w:t>
      </w:r>
      <w:r w:rsidRPr="002E6DCE">
        <w:rPr>
          <w:rFonts w:ascii="Century Gothic" w:hAnsi="Century Gothic"/>
          <w:szCs w:val="24"/>
        </w:rPr>
        <w:tab/>
      </w:r>
      <w:r w:rsidR="00295860" w:rsidRPr="002E6DCE">
        <w:rPr>
          <w:rFonts w:ascii="Century Gothic" w:hAnsi="Century Gothic"/>
          <w:szCs w:val="24"/>
        </w:rPr>
        <w:t>Kreisschulpflege</w:t>
      </w:r>
      <w:r w:rsidRPr="002E6DCE">
        <w:rPr>
          <w:rFonts w:ascii="Century Gothic" w:hAnsi="Century Gothic"/>
          <w:szCs w:val="24"/>
        </w:rPr>
        <w:tab/>
      </w:r>
      <w:r w:rsidR="00585246">
        <w:rPr>
          <w:rFonts w:ascii="Century Gothic" w:hAnsi="Century Gothic"/>
          <w:szCs w:val="24"/>
        </w:rPr>
        <w:t>5</w:t>
      </w:r>
    </w:p>
    <w:p w:rsidR="00CE0AAE" w:rsidRPr="002E6DCE" w:rsidRDefault="002D539B" w:rsidP="00585246">
      <w:pPr>
        <w:widowControl w:val="0"/>
        <w:tabs>
          <w:tab w:val="left" w:pos="851"/>
          <w:tab w:val="right" w:pos="8789"/>
        </w:tabs>
        <w:rPr>
          <w:rFonts w:ascii="Century Gothic" w:hAnsi="Century Gothic"/>
          <w:szCs w:val="24"/>
        </w:rPr>
      </w:pPr>
      <w:r w:rsidRPr="002E6DCE">
        <w:rPr>
          <w:rFonts w:ascii="Century Gothic" w:hAnsi="Century Gothic"/>
          <w:szCs w:val="24"/>
        </w:rPr>
        <w:t xml:space="preserve">§ </w:t>
      </w:r>
      <w:r w:rsidR="00E00B53" w:rsidRPr="002E6DCE">
        <w:rPr>
          <w:rFonts w:ascii="Century Gothic" w:hAnsi="Century Gothic"/>
          <w:szCs w:val="24"/>
        </w:rPr>
        <w:t>6</w:t>
      </w:r>
      <w:r w:rsidRPr="002E6DCE">
        <w:rPr>
          <w:rFonts w:ascii="Century Gothic" w:hAnsi="Century Gothic"/>
          <w:szCs w:val="24"/>
        </w:rPr>
        <w:tab/>
      </w:r>
      <w:r w:rsidR="00543CCF" w:rsidRPr="002E6DCE">
        <w:rPr>
          <w:rFonts w:ascii="Century Gothic" w:hAnsi="Century Gothic"/>
          <w:szCs w:val="24"/>
        </w:rPr>
        <w:t>Musikschulleitung</w:t>
      </w:r>
      <w:r w:rsidR="00295860" w:rsidRPr="002E6DCE">
        <w:rPr>
          <w:rFonts w:ascii="Century Gothic" w:hAnsi="Century Gothic"/>
          <w:szCs w:val="24"/>
        </w:rPr>
        <w:tab/>
      </w:r>
      <w:r w:rsidR="00585246">
        <w:rPr>
          <w:rFonts w:ascii="Century Gothic" w:hAnsi="Century Gothic"/>
          <w:szCs w:val="24"/>
        </w:rPr>
        <w:t>5</w:t>
      </w:r>
    </w:p>
    <w:p w:rsidR="00295860" w:rsidRPr="002E6DCE" w:rsidRDefault="00CE0AAE" w:rsidP="00585246">
      <w:pPr>
        <w:widowControl w:val="0"/>
        <w:tabs>
          <w:tab w:val="left" w:pos="851"/>
          <w:tab w:val="right" w:pos="8789"/>
        </w:tabs>
        <w:rPr>
          <w:rFonts w:ascii="Century Gothic" w:hAnsi="Century Gothic"/>
          <w:szCs w:val="24"/>
        </w:rPr>
      </w:pPr>
      <w:r w:rsidRPr="002E6DCE">
        <w:rPr>
          <w:rFonts w:ascii="Century Gothic" w:hAnsi="Century Gothic"/>
          <w:szCs w:val="24"/>
        </w:rPr>
        <w:t>§</w:t>
      </w:r>
      <w:r w:rsidR="00E00B53" w:rsidRPr="002E6DCE">
        <w:rPr>
          <w:rFonts w:ascii="Century Gothic" w:hAnsi="Century Gothic"/>
          <w:szCs w:val="24"/>
        </w:rPr>
        <w:t xml:space="preserve"> 7</w:t>
      </w:r>
      <w:r w:rsidR="002D539B" w:rsidRPr="002E6DCE">
        <w:rPr>
          <w:rFonts w:ascii="Century Gothic" w:hAnsi="Century Gothic"/>
          <w:szCs w:val="24"/>
        </w:rPr>
        <w:tab/>
      </w:r>
      <w:r w:rsidR="00295860" w:rsidRPr="002E6DCE">
        <w:rPr>
          <w:rFonts w:ascii="Century Gothic" w:hAnsi="Century Gothic"/>
          <w:szCs w:val="24"/>
        </w:rPr>
        <w:t>Sekretariat</w:t>
      </w:r>
      <w:r w:rsidR="00295860" w:rsidRPr="002E6DCE">
        <w:rPr>
          <w:rFonts w:ascii="Century Gothic" w:hAnsi="Century Gothic"/>
          <w:szCs w:val="24"/>
        </w:rPr>
        <w:tab/>
      </w:r>
      <w:r w:rsidR="00585246">
        <w:rPr>
          <w:rFonts w:ascii="Century Gothic" w:hAnsi="Century Gothic"/>
          <w:szCs w:val="24"/>
        </w:rPr>
        <w:t>6</w:t>
      </w:r>
    </w:p>
    <w:p w:rsidR="00CE0AAE" w:rsidRPr="002E6DCE" w:rsidRDefault="00295860" w:rsidP="00585246">
      <w:pPr>
        <w:widowControl w:val="0"/>
        <w:tabs>
          <w:tab w:val="left" w:pos="851"/>
          <w:tab w:val="right" w:pos="8789"/>
        </w:tabs>
        <w:rPr>
          <w:rFonts w:ascii="Century Gothic" w:hAnsi="Century Gothic"/>
          <w:szCs w:val="24"/>
        </w:rPr>
      </w:pPr>
      <w:r w:rsidRPr="002E6DCE">
        <w:rPr>
          <w:rFonts w:ascii="Century Gothic" w:hAnsi="Century Gothic"/>
          <w:szCs w:val="24"/>
        </w:rPr>
        <w:t>§ 8</w:t>
      </w:r>
      <w:r w:rsidRPr="002E6DCE">
        <w:rPr>
          <w:rFonts w:ascii="Century Gothic" w:hAnsi="Century Gothic"/>
          <w:szCs w:val="24"/>
        </w:rPr>
        <w:tab/>
      </w:r>
      <w:r w:rsidR="00995D9C" w:rsidRPr="002E6DCE">
        <w:rPr>
          <w:rFonts w:ascii="Century Gothic" w:hAnsi="Century Gothic"/>
          <w:szCs w:val="24"/>
        </w:rPr>
        <w:t>Musiklehrpersonen</w:t>
      </w:r>
      <w:r w:rsidRPr="002E6DCE">
        <w:rPr>
          <w:rFonts w:ascii="Century Gothic" w:hAnsi="Century Gothic"/>
          <w:szCs w:val="24"/>
        </w:rPr>
        <w:tab/>
      </w:r>
      <w:r w:rsidR="00585246">
        <w:rPr>
          <w:rFonts w:ascii="Century Gothic" w:hAnsi="Century Gothic"/>
          <w:szCs w:val="24"/>
        </w:rPr>
        <w:t>6</w:t>
      </w:r>
    </w:p>
    <w:p w:rsidR="00295860" w:rsidRPr="002E6DCE" w:rsidRDefault="00295860" w:rsidP="00585246">
      <w:pPr>
        <w:widowControl w:val="0"/>
        <w:tabs>
          <w:tab w:val="left" w:pos="851"/>
          <w:tab w:val="right" w:pos="8789"/>
        </w:tabs>
        <w:rPr>
          <w:rFonts w:ascii="Century Gothic" w:hAnsi="Century Gothic"/>
          <w:szCs w:val="24"/>
        </w:rPr>
      </w:pPr>
      <w:r w:rsidRPr="002E6DCE">
        <w:rPr>
          <w:rFonts w:ascii="Century Gothic" w:hAnsi="Century Gothic"/>
          <w:szCs w:val="24"/>
        </w:rPr>
        <w:t>§ 9</w:t>
      </w:r>
      <w:r w:rsidRPr="002E6DCE">
        <w:rPr>
          <w:rFonts w:ascii="Century Gothic" w:hAnsi="Century Gothic"/>
          <w:szCs w:val="24"/>
        </w:rPr>
        <w:tab/>
        <w:t>Abteilung Finanzen</w:t>
      </w:r>
      <w:r w:rsidRPr="002E6DCE">
        <w:rPr>
          <w:rFonts w:ascii="Century Gothic" w:hAnsi="Century Gothic"/>
          <w:szCs w:val="24"/>
        </w:rPr>
        <w:tab/>
      </w:r>
      <w:r w:rsidR="00585246">
        <w:rPr>
          <w:rFonts w:ascii="Century Gothic" w:hAnsi="Century Gothic"/>
          <w:szCs w:val="24"/>
        </w:rPr>
        <w:t>6</w:t>
      </w:r>
    </w:p>
    <w:p w:rsidR="00CE0AAE" w:rsidRPr="002E6DCE" w:rsidRDefault="00CE0AAE" w:rsidP="00585246">
      <w:pPr>
        <w:widowControl w:val="0"/>
        <w:tabs>
          <w:tab w:val="left" w:pos="851"/>
          <w:tab w:val="right" w:pos="8789"/>
        </w:tabs>
        <w:rPr>
          <w:rFonts w:ascii="Century Gothic" w:hAnsi="Century Gothic"/>
          <w:szCs w:val="24"/>
        </w:rPr>
      </w:pPr>
    </w:p>
    <w:p w:rsidR="000E6A74" w:rsidRPr="002E6DCE" w:rsidRDefault="000E6A74" w:rsidP="00585246">
      <w:pPr>
        <w:widowControl w:val="0"/>
        <w:tabs>
          <w:tab w:val="left" w:pos="851"/>
          <w:tab w:val="right" w:pos="8789"/>
        </w:tabs>
        <w:rPr>
          <w:rFonts w:ascii="Century Gothic" w:hAnsi="Century Gothic"/>
          <w:szCs w:val="24"/>
        </w:rPr>
      </w:pPr>
    </w:p>
    <w:p w:rsidR="00060655" w:rsidRPr="002E6DCE" w:rsidRDefault="00060655" w:rsidP="00585246">
      <w:pPr>
        <w:widowControl w:val="0"/>
        <w:tabs>
          <w:tab w:val="left" w:pos="851"/>
          <w:tab w:val="right" w:pos="8789"/>
        </w:tabs>
        <w:rPr>
          <w:rFonts w:ascii="Century Gothic" w:hAnsi="Century Gothic"/>
          <w:b/>
          <w:szCs w:val="24"/>
        </w:rPr>
      </w:pPr>
      <w:r w:rsidRPr="002E6DCE">
        <w:rPr>
          <w:rFonts w:ascii="Century Gothic" w:hAnsi="Century Gothic"/>
          <w:b/>
          <w:szCs w:val="24"/>
        </w:rPr>
        <w:t xml:space="preserve">3. </w:t>
      </w:r>
      <w:r w:rsidRPr="002E6DCE">
        <w:rPr>
          <w:rFonts w:ascii="Century Gothic" w:hAnsi="Century Gothic"/>
          <w:b/>
          <w:szCs w:val="24"/>
        </w:rPr>
        <w:tab/>
      </w:r>
      <w:r w:rsidR="00540D76" w:rsidRPr="002E6DCE">
        <w:rPr>
          <w:rFonts w:ascii="Century Gothic" w:hAnsi="Century Gothic"/>
          <w:b/>
          <w:szCs w:val="24"/>
        </w:rPr>
        <w:t>Lehrp</w:t>
      </w:r>
      <w:r w:rsidR="00295860" w:rsidRPr="002E6DCE">
        <w:rPr>
          <w:rFonts w:ascii="Century Gothic" w:hAnsi="Century Gothic"/>
          <w:b/>
          <w:szCs w:val="24"/>
        </w:rPr>
        <w:t>ersonen</w:t>
      </w:r>
      <w:r w:rsidRPr="002E6DCE">
        <w:rPr>
          <w:rFonts w:ascii="Century Gothic" w:hAnsi="Century Gothic"/>
          <w:b/>
          <w:szCs w:val="24"/>
        </w:rPr>
        <w:tab/>
      </w:r>
    </w:p>
    <w:p w:rsidR="00060655" w:rsidRPr="002E6DCE" w:rsidRDefault="00060655" w:rsidP="00585246">
      <w:pPr>
        <w:widowControl w:val="0"/>
        <w:tabs>
          <w:tab w:val="left" w:pos="851"/>
          <w:tab w:val="right" w:pos="8789"/>
        </w:tabs>
        <w:rPr>
          <w:rFonts w:ascii="Century Gothic" w:hAnsi="Century Gothic"/>
          <w:szCs w:val="24"/>
        </w:rPr>
      </w:pPr>
    </w:p>
    <w:p w:rsidR="00060655" w:rsidRPr="002E6DCE" w:rsidRDefault="00060655" w:rsidP="00585246">
      <w:pPr>
        <w:widowControl w:val="0"/>
        <w:tabs>
          <w:tab w:val="left" w:pos="851"/>
          <w:tab w:val="right" w:pos="8789"/>
        </w:tabs>
        <w:rPr>
          <w:rFonts w:ascii="Century Gothic" w:hAnsi="Century Gothic"/>
          <w:szCs w:val="24"/>
        </w:rPr>
      </w:pPr>
      <w:r w:rsidRPr="002E6DCE">
        <w:rPr>
          <w:rFonts w:ascii="Century Gothic" w:hAnsi="Century Gothic"/>
          <w:szCs w:val="24"/>
        </w:rPr>
        <w:t xml:space="preserve">§ </w:t>
      </w:r>
      <w:r w:rsidR="00295860" w:rsidRPr="002E6DCE">
        <w:rPr>
          <w:rFonts w:ascii="Century Gothic" w:hAnsi="Century Gothic"/>
          <w:szCs w:val="24"/>
        </w:rPr>
        <w:t>10</w:t>
      </w:r>
      <w:r w:rsidRPr="002E6DCE">
        <w:rPr>
          <w:rFonts w:ascii="Century Gothic" w:hAnsi="Century Gothic"/>
          <w:szCs w:val="24"/>
        </w:rPr>
        <w:tab/>
      </w:r>
      <w:r w:rsidR="00295860" w:rsidRPr="002E6DCE">
        <w:rPr>
          <w:rFonts w:ascii="Century Gothic" w:hAnsi="Century Gothic"/>
          <w:szCs w:val="24"/>
        </w:rPr>
        <w:t>Anstellungsbedingungen</w:t>
      </w:r>
      <w:r w:rsidRPr="002E6DCE">
        <w:rPr>
          <w:rFonts w:ascii="Century Gothic" w:hAnsi="Century Gothic"/>
          <w:szCs w:val="24"/>
        </w:rPr>
        <w:tab/>
      </w:r>
      <w:r w:rsidR="00585246">
        <w:rPr>
          <w:rFonts w:ascii="Century Gothic" w:hAnsi="Century Gothic"/>
          <w:szCs w:val="24"/>
        </w:rPr>
        <w:t>7</w:t>
      </w:r>
    </w:p>
    <w:p w:rsidR="00060655" w:rsidRPr="002E6DCE" w:rsidRDefault="00060655" w:rsidP="00585246">
      <w:pPr>
        <w:widowControl w:val="0"/>
        <w:tabs>
          <w:tab w:val="left" w:pos="851"/>
          <w:tab w:val="right" w:pos="8789"/>
        </w:tabs>
        <w:rPr>
          <w:rFonts w:ascii="Century Gothic" w:hAnsi="Century Gothic"/>
          <w:szCs w:val="24"/>
        </w:rPr>
      </w:pPr>
      <w:r w:rsidRPr="002E6DCE">
        <w:rPr>
          <w:rFonts w:ascii="Century Gothic" w:hAnsi="Century Gothic"/>
          <w:szCs w:val="24"/>
        </w:rPr>
        <w:t xml:space="preserve">§ </w:t>
      </w:r>
      <w:r w:rsidR="00295860" w:rsidRPr="002E6DCE">
        <w:rPr>
          <w:rFonts w:ascii="Century Gothic" w:hAnsi="Century Gothic"/>
          <w:szCs w:val="24"/>
        </w:rPr>
        <w:t>11</w:t>
      </w:r>
      <w:r w:rsidRPr="002E6DCE">
        <w:rPr>
          <w:rFonts w:ascii="Century Gothic" w:hAnsi="Century Gothic"/>
          <w:szCs w:val="24"/>
        </w:rPr>
        <w:tab/>
      </w:r>
      <w:r w:rsidR="00295860" w:rsidRPr="002E6DCE">
        <w:rPr>
          <w:rFonts w:ascii="Century Gothic" w:hAnsi="Century Gothic"/>
          <w:szCs w:val="24"/>
        </w:rPr>
        <w:t>Besoldungen</w:t>
      </w:r>
      <w:r w:rsidRPr="002E6DCE">
        <w:rPr>
          <w:rFonts w:ascii="Century Gothic" w:hAnsi="Century Gothic"/>
          <w:szCs w:val="24"/>
        </w:rPr>
        <w:tab/>
      </w:r>
      <w:r w:rsidR="00585246">
        <w:rPr>
          <w:rFonts w:ascii="Century Gothic" w:hAnsi="Century Gothic"/>
          <w:szCs w:val="24"/>
        </w:rPr>
        <w:t>7</w:t>
      </w:r>
    </w:p>
    <w:p w:rsidR="00060655" w:rsidRPr="002E6DCE" w:rsidRDefault="00060655" w:rsidP="00585246">
      <w:pPr>
        <w:widowControl w:val="0"/>
        <w:tabs>
          <w:tab w:val="left" w:pos="851"/>
          <w:tab w:val="right" w:pos="8789"/>
        </w:tabs>
        <w:rPr>
          <w:rFonts w:ascii="Century Gothic" w:hAnsi="Century Gothic"/>
          <w:szCs w:val="24"/>
        </w:rPr>
      </w:pPr>
      <w:r w:rsidRPr="002E6DCE">
        <w:rPr>
          <w:rFonts w:ascii="Century Gothic" w:hAnsi="Century Gothic"/>
          <w:szCs w:val="24"/>
        </w:rPr>
        <w:t xml:space="preserve">§ </w:t>
      </w:r>
      <w:r w:rsidR="00F7743F" w:rsidRPr="002E6DCE">
        <w:rPr>
          <w:rFonts w:ascii="Century Gothic" w:hAnsi="Century Gothic"/>
          <w:szCs w:val="24"/>
        </w:rPr>
        <w:t>12</w:t>
      </w:r>
      <w:r w:rsidRPr="002E6DCE">
        <w:rPr>
          <w:rFonts w:ascii="Century Gothic" w:hAnsi="Century Gothic"/>
          <w:szCs w:val="24"/>
        </w:rPr>
        <w:tab/>
      </w:r>
      <w:r w:rsidR="00F7743F" w:rsidRPr="002E6DCE">
        <w:rPr>
          <w:rFonts w:ascii="Century Gothic" w:hAnsi="Century Gothic"/>
          <w:szCs w:val="24"/>
        </w:rPr>
        <w:t>Öffentliche Ausschreibung</w:t>
      </w:r>
      <w:r w:rsidRPr="002E6DCE">
        <w:rPr>
          <w:rFonts w:ascii="Century Gothic" w:hAnsi="Century Gothic"/>
          <w:szCs w:val="24"/>
        </w:rPr>
        <w:tab/>
      </w:r>
      <w:r w:rsidR="00585246">
        <w:rPr>
          <w:rFonts w:ascii="Century Gothic" w:hAnsi="Century Gothic"/>
          <w:szCs w:val="24"/>
        </w:rPr>
        <w:t>7</w:t>
      </w:r>
    </w:p>
    <w:p w:rsidR="00060655" w:rsidRPr="002E6DCE" w:rsidRDefault="00060655" w:rsidP="00585246">
      <w:pPr>
        <w:widowControl w:val="0"/>
        <w:tabs>
          <w:tab w:val="left" w:pos="851"/>
          <w:tab w:val="right" w:pos="8789"/>
        </w:tabs>
        <w:rPr>
          <w:rFonts w:ascii="Century Gothic" w:hAnsi="Century Gothic"/>
          <w:szCs w:val="24"/>
        </w:rPr>
      </w:pPr>
      <w:r w:rsidRPr="002E6DCE">
        <w:rPr>
          <w:rFonts w:ascii="Century Gothic" w:hAnsi="Century Gothic"/>
          <w:szCs w:val="24"/>
        </w:rPr>
        <w:t xml:space="preserve">§ </w:t>
      </w:r>
      <w:r w:rsidR="00F7743F" w:rsidRPr="002E6DCE">
        <w:rPr>
          <w:rFonts w:ascii="Century Gothic" w:hAnsi="Century Gothic"/>
          <w:szCs w:val="24"/>
        </w:rPr>
        <w:t>13</w:t>
      </w:r>
      <w:r w:rsidRPr="002E6DCE">
        <w:rPr>
          <w:rFonts w:ascii="Century Gothic" w:hAnsi="Century Gothic"/>
          <w:szCs w:val="24"/>
        </w:rPr>
        <w:tab/>
      </w:r>
      <w:r w:rsidR="00F7743F" w:rsidRPr="002E6DCE">
        <w:rPr>
          <w:rFonts w:ascii="Century Gothic" w:hAnsi="Century Gothic"/>
          <w:szCs w:val="24"/>
        </w:rPr>
        <w:t>Vorsorgeeinrichtung</w:t>
      </w:r>
      <w:r w:rsidRPr="002E6DCE">
        <w:rPr>
          <w:rFonts w:ascii="Century Gothic" w:hAnsi="Century Gothic"/>
          <w:szCs w:val="24"/>
        </w:rPr>
        <w:tab/>
      </w:r>
      <w:r w:rsidR="00585246">
        <w:rPr>
          <w:rFonts w:ascii="Century Gothic" w:hAnsi="Century Gothic"/>
          <w:szCs w:val="24"/>
        </w:rPr>
        <w:t>7</w:t>
      </w:r>
    </w:p>
    <w:p w:rsidR="00060655" w:rsidRPr="002E6DCE" w:rsidRDefault="00F7743F" w:rsidP="00585246">
      <w:pPr>
        <w:widowControl w:val="0"/>
        <w:tabs>
          <w:tab w:val="left" w:pos="851"/>
          <w:tab w:val="right" w:pos="8789"/>
        </w:tabs>
        <w:rPr>
          <w:rFonts w:ascii="Century Gothic" w:hAnsi="Century Gothic"/>
          <w:szCs w:val="24"/>
        </w:rPr>
      </w:pPr>
      <w:r w:rsidRPr="002E6DCE">
        <w:rPr>
          <w:rFonts w:ascii="Century Gothic" w:hAnsi="Century Gothic"/>
          <w:szCs w:val="24"/>
        </w:rPr>
        <w:t>§ 14</w:t>
      </w:r>
      <w:r w:rsidR="00060655" w:rsidRPr="002E6DCE">
        <w:rPr>
          <w:rFonts w:ascii="Century Gothic" w:hAnsi="Century Gothic"/>
          <w:szCs w:val="24"/>
        </w:rPr>
        <w:tab/>
        <w:t>Leistunge</w:t>
      </w:r>
      <w:r w:rsidRPr="002E6DCE">
        <w:rPr>
          <w:rFonts w:ascii="Century Gothic" w:hAnsi="Century Gothic"/>
          <w:szCs w:val="24"/>
        </w:rPr>
        <w:t>n während Krankheit und Unfall</w:t>
      </w:r>
      <w:r w:rsidRPr="002E6DCE">
        <w:rPr>
          <w:rFonts w:ascii="Century Gothic" w:hAnsi="Century Gothic"/>
          <w:szCs w:val="24"/>
        </w:rPr>
        <w:tab/>
      </w:r>
      <w:r w:rsidR="00585246">
        <w:rPr>
          <w:rFonts w:ascii="Century Gothic" w:hAnsi="Century Gothic"/>
          <w:szCs w:val="24"/>
        </w:rPr>
        <w:t>8</w:t>
      </w:r>
    </w:p>
    <w:p w:rsidR="00060655" w:rsidRPr="002E6DCE" w:rsidRDefault="00060655" w:rsidP="00585246">
      <w:pPr>
        <w:widowControl w:val="0"/>
        <w:tabs>
          <w:tab w:val="left" w:pos="851"/>
          <w:tab w:val="right" w:pos="8789"/>
        </w:tabs>
        <w:rPr>
          <w:rFonts w:ascii="Century Gothic" w:hAnsi="Century Gothic"/>
          <w:b/>
          <w:szCs w:val="24"/>
        </w:rPr>
      </w:pPr>
    </w:p>
    <w:p w:rsidR="000E6A74" w:rsidRPr="002E6DCE" w:rsidRDefault="000E6A74" w:rsidP="00585246">
      <w:pPr>
        <w:widowControl w:val="0"/>
        <w:tabs>
          <w:tab w:val="left" w:pos="851"/>
          <w:tab w:val="right" w:pos="8789"/>
        </w:tabs>
        <w:rPr>
          <w:rFonts w:ascii="Century Gothic" w:hAnsi="Century Gothic"/>
          <w:b/>
          <w:szCs w:val="24"/>
        </w:rPr>
      </w:pPr>
    </w:p>
    <w:p w:rsidR="00CE0AAE" w:rsidRPr="002E6DCE" w:rsidRDefault="00060655" w:rsidP="00585246">
      <w:pPr>
        <w:widowControl w:val="0"/>
        <w:tabs>
          <w:tab w:val="left" w:pos="851"/>
          <w:tab w:val="right" w:pos="8789"/>
        </w:tabs>
        <w:rPr>
          <w:rFonts w:ascii="Century Gothic" w:hAnsi="Century Gothic"/>
          <w:b/>
          <w:szCs w:val="24"/>
        </w:rPr>
      </w:pPr>
      <w:r w:rsidRPr="002E6DCE">
        <w:rPr>
          <w:rFonts w:ascii="Century Gothic" w:hAnsi="Century Gothic"/>
          <w:b/>
          <w:szCs w:val="24"/>
        </w:rPr>
        <w:t>4</w:t>
      </w:r>
      <w:r w:rsidR="00CE0AAE" w:rsidRPr="002E6DCE">
        <w:rPr>
          <w:rFonts w:ascii="Century Gothic" w:hAnsi="Century Gothic"/>
          <w:b/>
          <w:szCs w:val="24"/>
        </w:rPr>
        <w:t xml:space="preserve">. </w:t>
      </w:r>
      <w:r w:rsidR="00CE0AAE" w:rsidRPr="002E6DCE">
        <w:rPr>
          <w:rFonts w:ascii="Century Gothic" w:hAnsi="Century Gothic"/>
          <w:b/>
          <w:szCs w:val="24"/>
        </w:rPr>
        <w:tab/>
      </w:r>
      <w:r w:rsidR="00543CCF" w:rsidRPr="002E6DCE">
        <w:rPr>
          <w:rFonts w:ascii="Century Gothic" w:hAnsi="Century Gothic"/>
          <w:b/>
          <w:szCs w:val="24"/>
        </w:rPr>
        <w:t>Unterricht</w:t>
      </w:r>
      <w:r w:rsidR="00F7743F" w:rsidRPr="002E6DCE">
        <w:rPr>
          <w:rFonts w:ascii="Century Gothic" w:hAnsi="Century Gothic"/>
          <w:b/>
          <w:szCs w:val="24"/>
        </w:rPr>
        <w:t xml:space="preserve"> Schüler Eltern</w:t>
      </w:r>
      <w:r w:rsidR="00CE0AAE" w:rsidRPr="002E6DCE">
        <w:rPr>
          <w:rFonts w:ascii="Century Gothic" w:hAnsi="Century Gothic"/>
          <w:b/>
          <w:szCs w:val="24"/>
        </w:rPr>
        <w:tab/>
      </w:r>
    </w:p>
    <w:p w:rsidR="001325D6" w:rsidRPr="002E6DCE" w:rsidRDefault="001325D6" w:rsidP="00585246">
      <w:pPr>
        <w:widowControl w:val="0"/>
        <w:tabs>
          <w:tab w:val="left" w:pos="851"/>
          <w:tab w:val="right" w:pos="8789"/>
        </w:tabs>
        <w:rPr>
          <w:rFonts w:ascii="Century Gothic" w:hAnsi="Century Gothic"/>
          <w:szCs w:val="24"/>
        </w:rPr>
      </w:pPr>
    </w:p>
    <w:p w:rsidR="00CE0AAE" w:rsidRPr="002E6DCE" w:rsidRDefault="00CE0AAE" w:rsidP="00585246">
      <w:pPr>
        <w:widowControl w:val="0"/>
        <w:tabs>
          <w:tab w:val="left" w:pos="851"/>
          <w:tab w:val="right" w:pos="8789"/>
        </w:tabs>
        <w:rPr>
          <w:rFonts w:ascii="Century Gothic" w:hAnsi="Century Gothic"/>
          <w:szCs w:val="24"/>
        </w:rPr>
      </w:pPr>
      <w:r w:rsidRPr="002E6DCE">
        <w:rPr>
          <w:rFonts w:ascii="Century Gothic" w:hAnsi="Century Gothic"/>
          <w:szCs w:val="24"/>
        </w:rPr>
        <w:t xml:space="preserve">§ </w:t>
      </w:r>
      <w:r w:rsidR="00543CCF" w:rsidRPr="002E6DCE">
        <w:rPr>
          <w:rFonts w:ascii="Century Gothic" w:hAnsi="Century Gothic"/>
          <w:szCs w:val="24"/>
        </w:rPr>
        <w:t>1</w:t>
      </w:r>
      <w:r w:rsidR="00F7743F" w:rsidRPr="002E6DCE">
        <w:rPr>
          <w:rFonts w:ascii="Century Gothic" w:hAnsi="Century Gothic"/>
          <w:szCs w:val="24"/>
        </w:rPr>
        <w:t>5</w:t>
      </w:r>
      <w:r w:rsidRPr="002E6DCE">
        <w:rPr>
          <w:rFonts w:ascii="Century Gothic" w:hAnsi="Century Gothic"/>
          <w:szCs w:val="24"/>
        </w:rPr>
        <w:tab/>
      </w:r>
      <w:r w:rsidR="00F7743F" w:rsidRPr="002E6DCE">
        <w:rPr>
          <w:rFonts w:ascii="Century Gothic" w:hAnsi="Century Gothic"/>
          <w:szCs w:val="24"/>
        </w:rPr>
        <w:t>Ausführungsbestimmungen</w:t>
      </w:r>
      <w:r w:rsidR="00806DCA" w:rsidRPr="002E6DCE">
        <w:rPr>
          <w:rFonts w:ascii="Century Gothic" w:hAnsi="Century Gothic"/>
          <w:szCs w:val="24"/>
        </w:rPr>
        <w:tab/>
      </w:r>
      <w:r w:rsidR="00585246">
        <w:rPr>
          <w:rFonts w:ascii="Century Gothic" w:hAnsi="Century Gothic"/>
          <w:szCs w:val="24"/>
        </w:rPr>
        <w:t>9</w:t>
      </w:r>
    </w:p>
    <w:p w:rsidR="00060655" w:rsidRPr="002E6DCE" w:rsidRDefault="00543CCF" w:rsidP="00585246">
      <w:pPr>
        <w:widowControl w:val="0"/>
        <w:tabs>
          <w:tab w:val="left" w:pos="851"/>
          <w:tab w:val="right" w:pos="8789"/>
        </w:tabs>
        <w:rPr>
          <w:rFonts w:ascii="Century Gothic" w:hAnsi="Century Gothic"/>
          <w:szCs w:val="24"/>
        </w:rPr>
      </w:pPr>
      <w:r w:rsidRPr="002E6DCE">
        <w:rPr>
          <w:rFonts w:ascii="Century Gothic" w:hAnsi="Century Gothic"/>
          <w:szCs w:val="24"/>
        </w:rPr>
        <w:t>§ 1</w:t>
      </w:r>
      <w:r w:rsidR="006E413F" w:rsidRPr="002E6DCE">
        <w:rPr>
          <w:rFonts w:ascii="Century Gothic" w:hAnsi="Century Gothic"/>
          <w:szCs w:val="24"/>
        </w:rPr>
        <w:t>6</w:t>
      </w:r>
      <w:r w:rsidR="00060655" w:rsidRPr="002E6DCE">
        <w:rPr>
          <w:rFonts w:ascii="Century Gothic" w:hAnsi="Century Gothic"/>
          <w:szCs w:val="24"/>
        </w:rPr>
        <w:tab/>
      </w:r>
      <w:r w:rsidR="00F7743F" w:rsidRPr="002E6DCE">
        <w:rPr>
          <w:rFonts w:ascii="Century Gothic" w:hAnsi="Century Gothic"/>
          <w:szCs w:val="24"/>
        </w:rPr>
        <w:t>An- und Abmeldung</w:t>
      </w:r>
      <w:r w:rsidR="00060655" w:rsidRPr="002E6DCE">
        <w:rPr>
          <w:rFonts w:ascii="Century Gothic" w:hAnsi="Century Gothic"/>
          <w:szCs w:val="24"/>
        </w:rPr>
        <w:tab/>
      </w:r>
      <w:r w:rsidR="00585246">
        <w:rPr>
          <w:rFonts w:ascii="Century Gothic" w:hAnsi="Century Gothic"/>
          <w:szCs w:val="24"/>
        </w:rPr>
        <w:t>9</w:t>
      </w:r>
    </w:p>
    <w:p w:rsidR="00060655" w:rsidRPr="002E6DCE" w:rsidRDefault="00F7743F" w:rsidP="00585246">
      <w:pPr>
        <w:widowControl w:val="0"/>
        <w:tabs>
          <w:tab w:val="left" w:pos="851"/>
          <w:tab w:val="right" w:pos="8789"/>
        </w:tabs>
        <w:rPr>
          <w:rFonts w:ascii="Century Gothic" w:hAnsi="Century Gothic"/>
          <w:szCs w:val="24"/>
        </w:rPr>
      </w:pPr>
      <w:r w:rsidRPr="002E6DCE">
        <w:rPr>
          <w:rFonts w:ascii="Century Gothic" w:hAnsi="Century Gothic"/>
          <w:szCs w:val="24"/>
        </w:rPr>
        <w:t>§ 1</w:t>
      </w:r>
      <w:r w:rsidR="006E413F" w:rsidRPr="002E6DCE">
        <w:rPr>
          <w:rFonts w:ascii="Century Gothic" w:hAnsi="Century Gothic"/>
          <w:szCs w:val="24"/>
        </w:rPr>
        <w:t>7</w:t>
      </w:r>
      <w:r w:rsidR="00060655" w:rsidRPr="002E6DCE">
        <w:rPr>
          <w:rFonts w:ascii="Century Gothic" w:hAnsi="Century Gothic"/>
          <w:szCs w:val="24"/>
        </w:rPr>
        <w:tab/>
      </w:r>
      <w:r w:rsidRPr="002E6DCE">
        <w:rPr>
          <w:rFonts w:ascii="Century Gothic" w:hAnsi="Century Gothic"/>
          <w:szCs w:val="24"/>
        </w:rPr>
        <w:t>Angebot</w:t>
      </w:r>
      <w:r w:rsidRPr="002E6DCE">
        <w:rPr>
          <w:rFonts w:ascii="Century Gothic" w:hAnsi="Century Gothic"/>
          <w:szCs w:val="24"/>
        </w:rPr>
        <w:tab/>
      </w:r>
      <w:r w:rsidR="00585246">
        <w:rPr>
          <w:rFonts w:ascii="Century Gothic" w:hAnsi="Century Gothic"/>
          <w:szCs w:val="24"/>
        </w:rPr>
        <w:t>9</w:t>
      </w:r>
    </w:p>
    <w:p w:rsidR="00060655" w:rsidRPr="002E6DCE" w:rsidRDefault="00F7743F" w:rsidP="00585246">
      <w:pPr>
        <w:widowControl w:val="0"/>
        <w:tabs>
          <w:tab w:val="left" w:pos="851"/>
          <w:tab w:val="right" w:pos="8789"/>
        </w:tabs>
        <w:rPr>
          <w:rFonts w:ascii="Century Gothic" w:hAnsi="Century Gothic"/>
          <w:szCs w:val="24"/>
        </w:rPr>
      </w:pPr>
      <w:r w:rsidRPr="002E6DCE">
        <w:rPr>
          <w:rFonts w:ascii="Century Gothic" w:hAnsi="Century Gothic"/>
          <w:szCs w:val="24"/>
        </w:rPr>
        <w:t>§ 1</w:t>
      </w:r>
      <w:r w:rsidR="006E413F" w:rsidRPr="002E6DCE">
        <w:rPr>
          <w:rFonts w:ascii="Century Gothic" w:hAnsi="Century Gothic"/>
          <w:szCs w:val="24"/>
        </w:rPr>
        <w:t>8</w:t>
      </w:r>
      <w:r w:rsidR="00E00B53" w:rsidRPr="002E6DCE">
        <w:rPr>
          <w:rFonts w:ascii="Century Gothic" w:hAnsi="Century Gothic"/>
          <w:szCs w:val="24"/>
        </w:rPr>
        <w:tab/>
      </w:r>
      <w:r w:rsidRPr="002E6DCE">
        <w:rPr>
          <w:rFonts w:ascii="Century Gothic" w:hAnsi="Century Gothic"/>
          <w:szCs w:val="24"/>
        </w:rPr>
        <w:t>Rechte und Pflichten</w:t>
      </w:r>
      <w:r w:rsidRPr="002E6DCE">
        <w:rPr>
          <w:rFonts w:ascii="Century Gothic" w:hAnsi="Century Gothic"/>
          <w:szCs w:val="24"/>
        </w:rPr>
        <w:tab/>
      </w:r>
      <w:r w:rsidR="00585246">
        <w:rPr>
          <w:rFonts w:ascii="Century Gothic" w:hAnsi="Century Gothic"/>
          <w:szCs w:val="24"/>
        </w:rPr>
        <w:t>9</w:t>
      </w:r>
    </w:p>
    <w:p w:rsidR="00060655" w:rsidRPr="002E6DCE" w:rsidRDefault="00060655" w:rsidP="00585246">
      <w:pPr>
        <w:widowControl w:val="0"/>
        <w:tabs>
          <w:tab w:val="left" w:pos="851"/>
          <w:tab w:val="right" w:pos="8789"/>
        </w:tabs>
        <w:rPr>
          <w:rFonts w:ascii="Century Gothic" w:hAnsi="Century Gothic"/>
          <w:szCs w:val="24"/>
        </w:rPr>
      </w:pPr>
      <w:r w:rsidRPr="002E6DCE">
        <w:rPr>
          <w:rFonts w:ascii="Century Gothic" w:hAnsi="Century Gothic"/>
          <w:szCs w:val="24"/>
        </w:rPr>
        <w:t xml:space="preserve">§ </w:t>
      </w:r>
      <w:r w:rsidR="006E413F" w:rsidRPr="002E6DCE">
        <w:rPr>
          <w:rFonts w:ascii="Century Gothic" w:hAnsi="Century Gothic"/>
          <w:szCs w:val="24"/>
        </w:rPr>
        <w:t>19</w:t>
      </w:r>
      <w:r w:rsidR="00E00B53" w:rsidRPr="002E6DCE">
        <w:rPr>
          <w:rFonts w:ascii="Century Gothic" w:hAnsi="Century Gothic"/>
          <w:szCs w:val="24"/>
        </w:rPr>
        <w:tab/>
      </w:r>
      <w:r w:rsidR="00F7743F" w:rsidRPr="002E6DCE">
        <w:rPr>
          <w:rFonts w:ascii="Century Gothic" w:hAnsi="Century Gothic"/>
          <w:szCs w:val="24"/>
        </w:rPr>
        <w:t>Besuch auswärtiger Musikschule</w:t>
      </w:r>
      <w:r w:rsidR="00F7743F" w:rsidRPr="002E6DCE">
        <w:rPr>
          <w:rFonts w:ascii="Century Gothic" w:hAnsi="Century Gothic"/>
          <w:szCs w:val="24"/>
        </w:rPr>
        <w:tab/>
      </w:r>
      <w:r w:rsidR="00585246">
        <w:rPr>
          <w:rFonts w:ascii="Century Gothic" w:hAnsi="Century Gothic"/>
          <w:szCs w:val="24"/>
        </w:rPr>
        <w:t>9</w:t>
      </w:r>
    </w:p>
    <w:p w:rsidR="00060655" w:rsidRPr="002E6DCE" w:rsidRDefault="00F7743F" w:rsidP="00585246">
      <w:pPr>
        <w:widowControl w:val="0"/>
        <w:tabs>
          <w:tab w:val="left" w:pos="851"/>
          <w:tab w:val="right" w:pos="8789"/>
        </w:tabs>
        <w:rPr>
          <w:rFonts w:ascii="Century Gothic" w:hAnsi="Century Gothic"/>
          <w:szCs w:val="24"/>
        </w:rPr>
      </w:pPr>
      <w:r w:rsidRPr="002E6DCE">
        <w:rPr>
          <w:rFonts w:ascii="Century Gothic" w:hAnsi="Century Gothic"/>
          <w:szCs w:val="24"/>
        </w:rPr>
        <w:t>§ 2</w:t>
      </w:r>
      <w:r w:rsidR="006E413F" w:rsidRPr="002E6DCE">
        <w:rPr>
          <w:rFonts w:ascii="Century Gothic" w:hAnsi="Century Gothic"/>
          <w:szCs w:val="24"/>
        </w:rPr>
        <w:t>0</w:t>
      </w:r>
      <w:r w:rsidR="00E00B53" w:rsidRPr="002E6DCE">
        <w:rPr>
          <w:rFonts w:ascii="Century Gothic" w:hAnsi="Century Gothic"/>
          <w:szCs w:val="24"/>
        </w:rPr>
        <w:tab/>
      </w:r>
      <w:r w:rsidRPr="002E6DCE">
        <w:rPr>
          <w:rFonts w:ascii="Century Gothic" w:hAnsi="Century Gothic"/>
          <w:szCs w:val="24"/>
        </w:rPr>
        <w:t>Notenmaterial und Musikinstrumente</w:t>
      </w:r>
      <w:r w:rsidR="00E00B53" w:rsidRPr="002E6DCE">
        <w:rPr>
          <w:rFonts w:ascii="Century Gothic" w:hAnsi="Century Gothic"/>
          <w:szCs w:val="24"/>
        </w:rPr>
        <w:tab/>
      </w:r>
      <w:r w:rsidR="00585246">
        <w:rPr>
          <w:rFonts w:ascii="Century Gothic" w:hAnsi="Century Gothic"/>
          <w:szCs w:val="24"/>
        </w:rPr>
        <w:t>9</w:t>
      </w:r>
    </w:p>
    <w:p w:rsidR="00060655" w:rsidRPr="002E6DCE" w:rsidRDefault="00F7743F" w:rsidP="00585246">
      <w:pPr>
        <w:widowControl w:val="0"/>
        <w:tabs>
          <w:tab w:val="left" w:pos="851"/>
          <w:tab w:val="right" w:pos="8789"/>
        </w:tabs>
        <w:rPr>
          <w:rFonts w:ascii="Century Gothic" w:hAnsi="Century Gothic"/>
          <w:szCs w:val="24"/>
        </w:rPr>
      </w:pPr>
      <w:r w:rsidRPr="002E6DCE">
        <w:rPr>
          <w:rFonts w:ascii="Century Gothic" w:hAnsi="Century Gothic"/>
          <w:szCs w:val="24"/>
        </w:rPr>
        <w:t>§ 2</w:t>
      </w:r>
      <w:r w:rsidR="006E413F" w:rsidRPr="002E6DCE">
        <w:rPr>
          <w:rFonts w:ascii="Century Gothic" w:hAnsi="Century Gothic"/>
          <w:szCs w:val="24"/>
        </w:rPr>
        <w:t>1</w:t>
      </w:r>
      <w:r w:rsidR="00060655" w:rsidRPr="002E6DCE">
        <w:rPr>
          <w:rFonts w:ascii="Century Gothic" w:hAnsi="Century Gothic"/>
          <w:szCs w:val="24"/>
        </w:rPr>
        <w:tab/>
        <w:t>Absenzen</w:t>
      </w:r>
      <w:r w:rsidRPr="002E6DCE">
        <w:rPr>
          <w:rFonts w:ascii="Century Gothic" w:hAnsi="Century Gothic"/>
          <w:szCs w:val="24"/>
        </w:rPr>
        <w:t xml:space="preserve"> / Ausschluss</w:t>
      </w:r>
      <w:r w:rsidRPr="002E6DCE">
        <w:rPr>
          <w:rFonts w:ascii="Century Gothic" w:hAnsi="Century Gothic"/>
          <w:szCs w:val="24"/>
        </w:rPr>
        <w:tab/>
        <w:t>1</w:t>
      </w:r>
      <w:r w:rsidR="00585246">
        <w:rPr>
          <w:rFonts w:ascii="Century Gothic" w:hAnsi="Century Gothic"/>
          <w:szCs w:val="24"/>
        </w:rPr>
        <w:t>0</w:t>
      </w:r>
    </w:p>
    <w:p w:rsidR="00060655" w:rsidRPr="002E6DCE" w:rsidRDefault="00F7743F" w:rsidP="00585246">
      <w:pPr>
        <w:widowControl w:val="0"/>
        <w:tabs>
          <w:tab w:val="left" w:pos="851"/>
          <w:tab w:val="right" w:pos="8789"/>
        </w:tabs>
        <w:rPr>
          <w:rFonts w:ascii="Century Gothic" w:hAnsi="Century Gothic"/>
          <w:szCs w:val="24"/>
        </w:rPr>
      </w:pPr>
      <w:r w:rsidRPr="002E6DCE">
        <w:rPr>
          <w:rFonts w:ascii="Century Gothic" w:hAnsi="Century Gothic"/>
          <w:szCs w:val="24"/>
        </w:rPr>
        <w:t>§ 2</w:t>
      </w:r>
      <w:r w:rsidR="006E413F" w:rsidRPr="002E6DCE">
        <w:rPr>
          <w:rFonts w:ascii="Century Gothic" w:hAnsi="Century Gothic"/>
          <w:szCs w:val="24"/>
        </w:rPr>
        <w:t>2</w:t>
      </w:r>
      <w:r w:rsidR="00287E83" w:rsidRPr="002E6DCE">
        <w:rPr>
          <w:rFonts w:ascii="Century Gothic" w:hAnsi="Century Gothic"/>
          <w:szCs w:val="24"/>
        </w:rPr>
        <w:tab/>
      </w:r>
      <w:r w:rsidRPr="002E6DCE">
        <w:rPr>
          <w:rFonts w:ascii="Century Gothic" w:hAnsi="Century Gothic"/>
          <w:szCs w:val="24"/>
        </w:rPr>
        <w:t>Schuljahr</w:t>
      </w:r>
      <w:r w:rsidR="00287E83" w:rsidRPr="002E6DCE">
        <w:rPr>
          <w:rFonts w:ascii="Century Gothic" w:hAnsi="Century Gothic"/>
          <w:szCs w:val="24"/>
        </w:rPr>
        <w:tab/>
        <w:t>1</w:t>
      </w:r>
      <w:r w:rsidR="00585246">
        <w:rPr>
          <w:rFonts w:ascii="Century Gothic" w:hAnsi="Century Gothic"/>
          <w:szCs w:val="24"/>
        </w:rPr>
        <w:t>0</w:t>
      </w:r>
    </w:p>
    <w:p w:rsidR="00060655" w:rsidRPr="002E6DCE" w:rsidRDefault="00F7743F" w:rsidP="00585246">
      <w:pPr>
        <w:widowControl w:val="0"/>
        <w:tabs>
          <w:tab w:val="left" w:pos="851"/>
          <w:tab w:val="right" w:pos="8789"/>
        </w:tabs>
        <w:rPr>
          <w:rFonts w:ascii="Century Gothic" w:hAnsi="Century Gothic"/>
          <w:szCs w:val="24"/>
        </w:rPr>
      </w:pPr>
      <w:r w:rsidRPr="002E6DCE">
        <w:rPr>
          <w:rFonts w:ascii="Century Gothic" w:hAnsi="Century Gothic"/>
          <w:szCs w:val="24"/>
        </w:rPr>
        <w:t>§ 2</w:t>
      </w:r>
      <w:r w:rsidR="006E413F" w:rsidRPr="002E6DCE">
        <w:rPr>
          <w:rFonts w:ascii="Century Gothic" w:hAnsi="Century Gothic"/>
          <w:szCs w:val="24"/>
        </w:rPr>
        <w:t>3</w:t>
      </w:r>
      <w:r w:rsidR="00060655" w:rsidRPr="002E6DCE">
        <w:rPr>
          <w:rFonts w:ascii="Century Gothic" w:hAnsi="Century Gothic"/>
          <w:szCs w:val="24"/>
        </w:rPr>
        <w:tab/>
      </w:r>
      <w:r w:rsidR="00585246">
        <w:rPr>
          <w:rFonts w:ascii="Century Gothic" w:hAnsi="Century Gothic"/>
          <w:szCs w:val="24"/>
        </w:rPr>
        <w:t>Unterrichtsräume</w:t>
      </w:r>
      <w:r w:rsidR="00585246">
        <w:rPr>
          <w:rFonts w:ascii="Century Gothic" w:hAnsi="Century Gothic"/>
          <w:szCs w:val="24"/>
        </w:rPr>
        <w:tab/>
        <w:t>10</w:t>
      </w:r>
    </w:p>
    <w:p w:rsidR="00F7743F" w:rsidRPr="002E6DCE" w:rsidRDefault="00F7743F" w:rsidP="00585246">
      <w:pPr>
        <w:widowControl w:val="0"/>
        <w:tabs>
          <w:tab w:val="left" w:pos="851"/>
          <w:tab w:val="right" w:pos="8789"/>
        </w:tabs>
        <w:rPr>
          <w:rFonts w:ascii="Century Gothic" w:hAnsi="Century Gothic"/>
          <w:szCs w:val="24"/>
        </w:rPr>
      </w:pPr>
      <w:r w:rsidRPr="002E6DCE">
        <w:rPr>
          <w:rFonts w:ascii="Century Gothic" w:hAnsi="Century Gothic"/>
          <w:szCs w:val="24"/>
        </w:rPr>
        <w:t>§ 2</w:t>
      </w:r>
      <w:r w:rsidR="006E413F" w:rsidRPr="002E6DCE">
        <w:rPr>
          <w:rFonts w:ascii="Century Gothic" w:hAnsi="Century Gothic"/>
          <w:szCs w:val="24"/>
        </w:rPr>
        <w:t>4</w:t>
      </w:r>
      <w:r w:rsidR="00585246">
        <w:rPr>
          <w:rFonts w:ascii="Century Gothic" w:hAnsi="Century Gothic"/>
          <w:szCs w:val="24"/>
        </w:rPr>
        <w:tab/>
        <w:t>Lektionen</w:t>
      </w:r>
      <w:r w:rsidR="00585246">
        <w:rPr>
          <w:rFonts w:ascii="Century Gothic" w:hAnsi="Century Gothic"/>
          <w:szCs w:val="24"/>
        </w:rPr>
        <w:tab/>
        <w:t>10</w:t>
      </w:r>
    </w:p>
    <w:p w:rsidR="00543CCF" w:rsidRPr="002E6DCE" w:rsidRDefault="000E6A74" w:rsidP="00E9189F">
      <w:pPr>
        <w:widowControl w:val="0"/>
        <w:tabs>
          <w:tab w:val="left" w:pos="851"/>
          <w:tab w:val="left" w:pos="8647"/>
          <w:tab w:val="right" w:pos="9326"/>
        </w:tabs>
        <w:rPr>
          <w:rFonts w:ascii="Century Gothic" w:hAnsi="Century Gothic"/>
          <w:szCs w:val="24"/>
        </w:rPr>
      </w:pPr>
      <w:r w:rsidRPr="002E6DCE">
        <w:rPr>
          <w:rFonts w:ascii="Century Gothic" w:hAnsi="Century Gothic"/>
          <w:szCs w:val="24"/>
        </w:rPr>
        <w:br w:type="page"/>
      </w:r>
    </w:p>
    <w:p w:rsidR="00CE0AAE" w:rsidRPr="002E6DCE" w:rsidRDefault="00060655" w:rsidP="00E9189F">
      <w:pPr>
        <w:widowControl w:val="0"/>
        <w:tabs>
          <w:tab w:val="left" w:pos="851"/>
          <w:tab w:val="left" w:pos="8647"/>
          <w:tab w:val="right" w:pos="9326"/>
        </w:tabs>
        <w:rPr>
          <w:rFonts w:ascii="Century Gothic" w:hAnsi="Century Gothic"/>
          <w:b/>
          <w:szCs w:val="24"/>
        </w:rPr>
      </w:pPr>
      <w:r w:rsidRPr="002E6DCE">
        <w:rPr>
          <w:rFonts w:ascii="Century Gothic" w:hAnsi="Century Gothic"/>
          <w:b/>
          <w:szCs w:val="24"/>
        </w:rPr>
        <w:lastRenderedPageBreak/>
        <w:t>5</w:t>
      </w:r>
      <w:r w:rsidR="00CE0AAE" w:rsidRPr="002E6DCE">
        <w:rPr>
          <w:rFonts w:ascii="Century Gothic" w:hAnsi="Century Gothic"/>
          <w:b/>
          <w:szCs w:val="24"/>
        </w:rPr>
        <w:t xml:space="preserve">. </w:t>
      </w:r>
      <w:r w:rsidR="00CE0AAE" w:rsidRPr="002E6DCE">
        <w:rPr>
          <w:rFonts w:ascii="Century Gothic" w:hAnsi="Century Gothic"/>
          <w:b/>
          <w:szCs w:val="24"/>
        </w:rPr>
        <w:tab/>
      </w:r>
      <w:r w:rsidR="00543CCF" w:rsidRPr="002E6DCE">
        <w:rPr>
          <w:rFonts w:ascii="Century Gothic" w:hAnsi="Century Gothic"/>
          <w:b/>
          <w:szCs w:val="24"/>
        </w:rPr>
        <w:t>Finanzierung</w:t>
      </w:r>
      <w:r w:rsidR="00CE0AAE" w:rsidRPr="002E6DCE">
        <w:rPr>
          <w:rFonts w:ascii="Century Gothic" w:hAnsi="Century Gothic"/>
          <w:b/>
          <w:szCs w:val="24"/>
        </w:rPr>
        <w:tab/>
      </w:r>
    </w:p>
    <w:p w:rsidR="001325D6" w:rsidRPr="002E6DCE" w:rsidRDefault="001325D6" w:rsidP="00E9189F">
      <w:pPr>
        <w:widowControl w:val="0"/>
        <w:tabs>
          <w:tab w:val="left" w:pos="851"/>
          <w:tab w:val="left" w:pos="8647"/>
          <w:tab w:val="right" w:pos="9326"/>
        </w:tabs>
        <w:rPr>
          <w:rFonts w:ascii="Century Gothic" w:hAnsi="Century Gothic"/>
          <w:szCs w:val="24"/>
        </w:rPr>
      </w:pPr>
    </w:p>
    <w:p w:rsidR="00CE0AAE" w:rsidRPr="002E6DCE" w:rsidRDefault="00CE0AAE" w:rsidP="00585246">
      <w:pPr>
        <w:widowControl w:val="0"/>
        <w:tabs>
          <w:tab w:val="left" w:pos="851"/>
          <w:tab w:val="right" w:pos="8789"/>
        </w:tabs>
        <w:rPr>
          <w:rFonts w:ascii="Century Gothic" w:hAnsi="Century Gothic"/>
          <w:szCs w:val="24"/>
        </w:rPr>
      </w:pPr>
      <w:r w:rsidRPr="002E6DCE">
        <w:rPr>
          <w:rFonts w:ascii="Century Gothic" w:hAnsi="Century Gothic"/>
          <w:szCs w:val="24"/>
        </w:rPr>
        <w:t xml:space="preserve">§ </w:t>
      </w:r>
      <w:r w:rsidR="00F7743F" w:rsidRPr="002E6DCE">
        <w:rPr>
          <w:rFonts w:ascii="Century Gothic" w:hAnsi="Century Gothic"/>
          <w:szCs w:val="24"/>
        </w:rPr>
        <w:t>2</w:t>
      </w:r>
      <w:r w:rsidR="006E413F" w:rsidRPr="002E6DCE">
        <w:rPr>
          <w:rFonts w:ascii="Century Gothic" w:hAnsi="Century Gothic"/>
          <w:szCs w:val="24"/>
        </w:rPr>
        <w:t>5</w:t>
      </w:r>
      <w:r w:rsidRPr="002E6DCE">
        <w:rPr>
          <w:rFonts w:ascii="Century Gothic" w:hAnsi="Century Gothic"/>
          <w:szCs w:val="24"/>
        </w:rPr>
        <w:tab/>
      </w:r>
      <w:r w:rsidR="00D03F1A" w:rsidRPr="002E6DCE">
        <w:rPr>
          <w:rFonts w:ascii="Century Gothic" w:hAnsi="Century Gothic"/>
          <w:szCs w:val="24"/>
        </w:rPr>
        <w:t>Grundsatz</w:t>
      </w:r>
      <w:r w:rsidRPr="002E6DCE">
        <w:rPr>
          <w:rFonts w:ascii="Century Gothic" w:hAnsi="Century Gothic"/>
          <w:szCs w:val="24"/>
        </w:rPr>
        <w:tab/>
      </w:r>
      <w:r w:rsidR="00F7743F" w:rsidRPr="002E6DCE">
        <w:rPr>
          <w:rFonts w:ascii="Century Gothic" w:hAnsi="Century Gothic"/>
          <w:szCs w:val="24"/>
        </w:rPr>
        <w:t>1</w:t>
      </w:r>
      <w:r w:rsidR="00585246">
        <w:rPr>
          <w:rFonts w:ascii="Century Gothic" w:hAnsi="Century Gothic"/>
          <w:szCs w:val="24"/>
        </w:rPr>
        <w:t>1</w:t>
      </w:r>
    </w:p>
    <w:p w:rsidR="00CE0AAE" w:rsidRPr="002E6DCE" w:rsidRDefault="00D03F1A" w:rsidP="00585246">
      <w:pPr>
        <w:widowControl w:val="0"/>
        <w:tabs>
          <w:tab w:val="left" w:pos="851"/>
          <w:tab w:val="right" w:pos="8789"/>
        </w:tabs>
        <w:rPr>
          <w:rFonts w:ascii="Century Gothic" w:hAnsi="Century Gothic"/>
          <w:szCs w:val="24"/>
        </w:rPr>
      </w:pPr>
      <w:r w:rsidRPr="002E6DCE">
        <w:rPr>
          <w:rFonts w:ascii="Century Gothic" w:hAnsi="Century Gothic"/>
          <w:szCs w:val="24"/>
        </w:rPr>
        <w:t xml:space="preserve">§ </w:t>
      </w:r>
      <w:r w:rsidR="00F7743F" w:rsidRPr="002E6DCE">
        <w:rPr>
          <w:rFonts w:ascii="Century Gothic" w:hAnsi="Century Gothic"/>
          <w:szCs w:val="24"/>
        </w:rPr>
        <w:t>2</w:t>
      </w:r>
      <w:r w:rsidR="006E413F" w:rsidRPr="002E6DCE">
        <w:rPr>
          <w:rFonts w:ascii="Century Gothic" w:hAnsi="Century Gothic"/>
          <w:szCs w:val="24"/>
        </w:rPr>
        <w:t>6</w:t>
      </w:r>
      <w:r w:rsidR="00CE0AAE" w:rsidRPr="002E6DCE">
        <w:rPr>
          <w:rFonts w:ascii="Century Gothic" w:hAnsi="Century Gothic"/>
          <w:szCs w:val="24"/>
        </w:rPr>
        <w:tab/>
      </w:r>
      <w:r w:rsidRPr="002E6DCE">
        <w:rPr>
          <w:rFonts w:ascii="Century Gothic" w:hAnsi="Century Gothic"/>
          <w:szCs w:val="24"/>
        </w:rPr>
        <w:t>Elternbeiträge</w:t>
      </w:r>
      <w:r w:rsidR="00806DCA" w:rsidRPr="002E6DCE">
        <w:rPr>
          <w:rFonts w:ascii="Century Gothic" w:hAnsi="Century Gothic"/>
          <w:szCs w:val="24"/>
        </w:rPr>
        <w:tab/>
      </w:r>
      <w:r w:rsidR="00E00B53" w:rsidRPr="002E6DCE">
        <w:rPr>
          <w:rFonts w:ascii="Century Gothic" w:hAnsi="Century Gothic"/>
          <w:szCs w:val="24"/>
        </w:rPr>
        <w:t>1</w:t>
      </w:r>
      <w:r w:rsidR="00585246">
        <w:rPr>
          <w:rFonts w:ascii="Century Gothic" w:hAnsi="Century Gothic"/>
          <w:szCs w:val="24"/>
        </w:rPr>
        <w:t>1</w:t>
      </w:r>
    </w:p>
    <w:p w:rsidR="00F7743F" w:rsidRPr="002E6DCE" w:rsidRDefault="00F7743F" w:rsidP="00585246">
      <w:pPr>
        <w:widowControl w:val="0"/>
        <w:tabs>
          <w:tab w:val="left" w:pos="851"/>
          <w:tab w:val="right" w:pos="8789"/>
        </w:tabs>
        <w:rPr>
          <w:rFonts w:ascii="Century Gothic" w:hAnsi="Century Gothic"/>
          <w:szCs w:val="24"/>
        </w:rPr>
      </w:pPr>
      <w:r w:rsidRPr="002E6DCE">
        <w:rPr>
          <w:rFonts w:ascii="Century Gothic" w:hAnsi="Century Gothic"/>
          <w:szCs w:val="24"/>
        </w:rPr>
        <w:t>§ 2</w:t>
      </w:r>
      <w:r w:rsidR="006E413F" w:rsidRPr="002E6DCE">
        <w:rPr>
          <w:rFonts w:ascii="Century Gothic" w:hAnsi="Century Gothic"/>
          <w:szCs w:val="24"/>
        </w:rPr>
        <w:t>7</w:t>
      </w:r>
      <w:r w:rsidRPr="002E6DCE">
        <w:rPr>
          <w:rFonts w:ascii="Century Gothic" w:hAnsi="Century Gothic"/>
          <w:szCs w:val="24"/>
        </w:rPr>
        <w:tab/>
        <w:t xml:space="preserve">Reduktion und Erlass des </w:t>
      </w:r>
      <w:r w:rsidR="00585246">
        <w:rPr>
          <w:rFonts w:ascii="Century Gothic" w:hAnsi="Century Gothic"/>
          <w:szCs w:val="24"/>
        </w:rPr>
        <w:t>Elternbeitrages</w:t>
      </w:r>
      <w:r w:rsidR="00585246">
        <w:rPr>
          <w:rFonts w:ascii="Century Gothic" w:hAnsi="Century Gothic"/>
          <w:szCs w:val="24"/>
        </w:rPr>
        <w:tab/>
        <w:t>11</w:t>
      </w:r>
    </w:p>
    <w:p w:rsidR="000E6A74" w:rsidRPr="002E6DCE" w:rsidRDefault="000E6A74" w:rsidP="00585246">
      <w:pPr>
        <w:widowControl w:val="0"/>
        <w:tabs>
          <w:tab w:val="left" w:pos="851"/>
          <w:tab w:val="right" w:pos="8789"/>
        </w:tabs>
        <w:rPr>
          <w:rFonts w:ascii="Century Gothic" w:hAnsi="Century Gothic"/>
          <w:b/>
          <w:szCs w:val="24"/>
        </w:rPr>
      </w:pPr>
    </w:p>
    <w:p w:rsidR="000E6A74" w:rsidRPr="002E6DCE" w:rsidRDefault="000E6A74" w:rsidP="00585246">
      <w:pPr>
        <w:widowControl w:val="0"/>
        <w:tabs>
          <w:tab w:val="left" w:pos="851"/>
          <w:tab w:val="right" w:pos="8789"/>
        </w:tabs>
        <w:rPr>
          <w:rFonts w:ascii="Century Gothic" w:hAnsi="Century Gothic"/>
          <w:b/>
          <w:szCs w:val="24"/>
        </w:rPr>
      </w:pPr>
    </w:p>
    <w:p w:rsidR="00D03F1A" w:rsidRPr="002E6DCE" w:rsidRDefault="00060655" w:rsidP="00585246">
      <w:pPr>
        <w:widowControl w:val="0"/>
        <w:tabs>
          <w:tab w:val="left" w:pos="851"/>
          <w:tab w:val="right" w:pos="8789"/>
        </w:tabs>
        <w:rPr>
          <w:rFonts w:ascii="Century Gothic" w:hAnsi="Century Gothic"/>
          <w:b/>
          <w:szCs w:val="24"/>
        </w:rPr>
      </w:pPr>
      <w:r w:rsidRPr="002E6DCE">
        <w:rPr>
          <w:rFonts w:ascii="Century Gothic" w:hAnsi="Century Gothic"/>
          <w:b/>
          <w:szCs w:val="24"/>
        </w:rPr>
        <w:t>6</w:t>
      </w:r>
      <w:r w:rsidR="00D03F1A" w:rsidRPr="002E6DCE">
        <w:rPr>
          <w:rFonts w:ascii="Century Gothic" w:hAnsi="Century Gothic"/>
          <w:b/>
          <w:szCs w:val="24"/>
        </w:rPr>
        <w:t xml:space="preserve">. </w:t>
      </w:r>
      <w:r w:rsidR="00D03F1A" w:rsidRPr="002E6DCE">
        <w:rPr>
          <w:rFonts w:ascii="Century Gothic" w:hAnsi="Century Gothic"/>
          <w:b/>
          <w:szCs w:val="24"/>
        </w:rPr>
        <w:tab/>
      </w:r>
      <w:r w:rsidR="00585246">
        <w:rPr>
          <w:rFonts w:ascii="Century Gothic" w:hAnsi="Century Gothic"/>
          <w:b/>
          <w:szCs w:val="24"/>
        </w:rPr>
        <w:t>Rechtsschutz</w:t>
      </w:r>
      <w:r w:rsidR="00D03F1A" w:rsidRPr="002E6DCE">
        <w:rPr>
          <w:rFonts w:ascii="Century Gothic" w:hAnsi="Century Gothic"/>
          <w:b/>
          <w:szCs w:val="24"/>
        </w:rPr>
        <w:tab/>
      </w:r>
    </w:p>
    <w:p w:rsidR="00D03F1A" w:rsidRPr="002E6DCE" w:rsidRDefault="00D03F1A" w:rsidP="00585246">
      <w:pPr>
        <w:widowControl w:val="0"/>
        <w:tabs>
          <w:tab w:val="left" w:pos="851"/>
          <w:tab w:val="right" w:pos="8789"/>
        </w:tabs>
        <w:rPr>
          <w:rFonts w:ascii="Century Gothic" w:hAnsi="Century Gothic"/>
          <w:szCs w:val="24"/>
        </w:rPr>
      </w:pPr>
    </w:p>
    <w:p w:rsidR="00CE0AAE" w:rsidRPr="002E6DCE" w:rsidRDefault="00D03F1A" w:rsidP="00585246">
      <w:pPr>
        <w:widowControl w:val="0"/>
        <w:tabs>
          <w:tab w:val="left" w:pos="851"/>
          <w:tab w:val="right" w:pos="8789"/>
        </w:tabs>
        <w:rPr>
          <w:rFonts w:ascii="Century Gothic" w:hAnsi="Century Gothic"/>
          <w:szCs w:val="24"/>
        </w:rPr>
      </w:pPr>
      <w:r w:rsidRPr="002E6DCE">
        <w:rPr>
          <w:rFonts w:ascii="Century Gothic" w:hAnsi="Century Gothic"/>
          <w:szCs w:val="24"/>
        </w:rPr>
        <w:t xml:space="preserve">§ </w:t>
      </w:r>
      <w:r w:rsidR="00F7743F" w:rsidRPr="002E6DCE">
        <w:rPr>
          <w:rFonts w:ascii="Century Gothic" w:hAnsi="Century Gothic"/>
          <w:szCs w:val="24"/>
        </w:rPr>
        <w:t>2</w:t>
      </w:r>
      <w:r w:rsidR="006E413F" w:rsidRPr="002E6DCE">
        <w:rPr>
          <w:rFonts w:ascii="Century Gothic" w:hAnsi="Century Gothic"/>
          <w:szCs w:val="24"/>
        </w:rPr>
        <w:t>8</w:t>
      </w:r>
      <w:r w:rsidR="002D539B" w:rsidRPr="002E6DCE">
        <w:rPr>
          <w:rFonts w:ascii="Century Gothic" w:hAnsi="Century Gothic"/>
          <w:szCs w:val="24"/>
        </w:rPr>
        <w:tab/>
      </w:r>
      <w:r w:rsidR="00F7743F" w:rsidRPr="002E6DCE">
        <w:rPr>
          <w:rFonts w:ascii="Century Gothic" w:hAnsi="Century Gothic"/>
          <w:szCs w:val="24"/>
        </w:rPr>
        <w:t>Beschwerdeverfahren</w:t>
      </w:r>
      <w:r w:rsidR="002D539B" w:rsidRPr="002E6DCE">
        <w:rPr>
          <w:rFonts w:ascii="Century Gothic" w:hAnsi="Century Gothic"/>
          <w:szCs w:val="24"/>
        </w:rPr>
        <w:tab/>
      </w:r>
      <w:r w:rsidR="00E00B53" w:rsidRPr="002E6DCE">
        <w:rPr>
          <w:rFonts w:ascii="Century Gothic" w:hAnsi="Century Gothic"/>
          <w:szCs w:val="24"/>
        </w:rPr>
        <w:t>1</w:t>
      </w:r>
      <w:r w:rsidR="00585246">
        <w:rPr>
          <w:rFonts w:ascii="Century Gothic" w:hAnsi="Century Gothic"/>
          <w:szCs w:val="24"/>
        </w:rPr>
        <w:t>2</w:t>
      </w:r>
    </w:p>
    <w:p w:rsidR="00F7743F" w:rsidRPr="002E6DCE" w:rsidRDefault="00F7743F" w:rsidP="00585246">
      <w:pPr>
        <w:widowControl w:val="0"/>
        <w:tabs>
          <w:tab w:val="left" w:pos="851"/>
          <w:tab w:val="right" w:pos="8789"/>
        </w:tabs>
        <w:rPr>
          <w:rFonts w:ascii="Century Gothic" w:hAnsi="Century Gothic"/>
          <w:szCs w:val="24"/>
        </w:rPr>
      </w:pPr>
    </w:p>
    <w:p w:rsidR="000E6A74" w:rsidRPr="002E6DCE" w:rsidRDefault="000E6A74" w:rsidP="00585246">
      <w:pPr>
        <w:widowControl w:val="0"/>
        <w:tabs>
          <w:tab w:val="left" w:pos="851"/>
          <w:tab w:val="right" w:pos="8789"/>
        </w:tabs>
        <w:rPr>
          <w:rFonts w:ascii="Century Gothic" w:hAnsi="Century Gothic"/>
          <w:szCs w:val="24"/>
        </w:rPr>
      </w:pPr>
    </w:p>
    <w:p w:rsidR="00CE0AAE" w:rsidRPr="002E6DCE" w:rsidRDefault="00060655" w:rsidP="00585246">
      <w:pPr>
        <w:widowControl w:val="0"/>
        <w:tabs>
          <w:tab w:val="left" w:pos="851"/>
          <w:tab w:val="right" w:pos="8789"/>
        </w:tabs>
        <w:rPr>
          <w:rFonts w:ascii="Century Gothic" w:hAnsi="Century Gothic"/>
          <w:b/>
          <w:szCs w:val="24"/>
        </w:rPr>
      </w:pPr>
      <w:r w:rsidRPr="002E6DCE">
        <w:rPr>
          <w:rFonts w:ascii="Century Gothic" w:hAnsi="Century Gothic"/>
          <w:b/>
          <w:szCs w:val="24"/>
        </w:rPr>
        <w:t>7</w:t>
      </w:r>
      <w:r w:rsidR="00CE0AAE" w:rsidRPr="002E6DCE">
        <w:rPr>
          <w:rFonts w:ascii="Century Gothic" w:hAnsi="Century Gothic"/>
          <w:b/>
          <w:szCs w:val="24"/>
        </w:rPr>
        <w:t xml:space="preserve">. </w:t>
      </w:r>
      <w:r w:rsidR="00CE0AAE" w:rsidRPr="002E6DCE">
        <w:rPr>
          <w:rFonts w:ascii="Century Gothic" w:hAnsi="Century Gothic"/>
          <w:b/>
          <w:szCs w:val="24"/>
        </w:rPr>
        <w:tab/>
      </w:r>
      <w:r w:rsidR="00585246">
        <w:rPr>
          <w:rFonts w:ascii="Century Gothic" w:hAnsi="Century Gothic"/>
          <w:b/>
          <w:szCs w:val="24"/>
        </w:rPr>
        <w:t xml:space="preserve">Schlussbestimmungen </w:t>
      </w:r>
      <w:r w:rsidR="00CE0AAE" w:rsidRPr="002E6DCE">
        <w:rPr>
          <w:rFonts w:ascii="Century Gothic" w:hAnsi="Century Gothic"/>
          <w:b/>
          <w:szCs w:val="24"/>
        </w:rPr>
        <w:tab/>
      </w:r>
    </w:p>
    <w:p w:rsidR="001325D6" w:rsidRPr="002E6DCE" w:rsidRDefault="001325D6" w:rsidP="00585246">
      <w:pPr>
        <w:widowControl w:val="0"/>
        <w:tabs>
          <w:tab w:val="left" w:pos="851"/>
          <w:tab w:val="right" w:pos="8789"/>
        </w:tabs>
        <w:rPr>
          <w:rFonts w:ascii="Century Gothic" w:hAnsi="Century Gothic"/>
          <w:szCs w:val="24"/>
        </w:rPr>
      </w:pPr>
    </w:p>
    <w:p w:rsidR="00CE0AAE" w:rsidRPr="002E6DCE" w:rsidRDefault="00F7743F" w:rsidP="00585246">
      <w:pPr>
        <w:widowControl w:val="0"/>
        <w:tabs>
          <w:tab w:val="left" w:pos="851"/>
          <w:tab w:val="right" w:pos="8789"/>
        </w:tabs>
        <w:rPr>
          <w:rFonts w:ascii="Century Gothic" w:hAnsi="Century Gothic"/>
          <w:szCs w:val="24"/>
        </w:rPr>
      </w:pPr>
      <w:r w:rsidRPr="002E6DCE">
        <w:rPr>
          <w:rFonts w:ascii="Century Gothic" w:hAnsi="Century Gothic"/>
          <w:szCs w:val="24"/>
        </w:rPr>
        <w:t xml:space="preserve">§ </w:t>
      </w:r>
      <w:r w:rsidR="006E413F" w:rsidRPr="002E6DCE">
        <w:rPr>
          <w:rFonts w:ascii="Century Gothic" w:hAnsi="Century Gothic"/>
          <w:szCs w:val="24"/>
        </w:rPr>
        <w:t>29</w:t>
      </w:r>
      <w:r w:rsidR="00CE0AAE" w:rsidRPr="002E6DCE">
        <w:rPr>
          <w:rFonts w:ascii="Century Gothic" w:hAnsi="Century Gothic"/>
          <w:szCs w:val="24"/>
        </w:rPr>
        <w:tab/>
      </w:r>
      <w:r w:rsidRPr="002E6DCE">
        <w:rPr>
          <w:rFonts w:ascii="Century Gothic" w:hAnsi="Century Gothic"/>
          <w:szCs w:val="24"/>
        </w:rPr>
        <w:t>Inkrafttreten</w:t>
      </w:r>
      <w:r w:rsidR="002D539B" w:rsidRPr="002E6DCE">
        <w:rPr>
          <w:rFonts w:ascii="Century Gothic" w:hAnsi="Century Gothic"/>
          <w:szCs w:val="24"/>
        </w:rPr>
        <w:tab/>
      </w:r>
      <w:r w:rsidR="00806DCA" w:rsidRPr="002E6DCE">
        <w:rPr>
          <w:rFonts w:ascii="Century Gothic" w:hAnsi="Century Gothic"/>
          <w:szCs w:val="24"/>
        </w:rPr>
        <w:t>1</w:t>
      </w:r>
      <w:r w:rsidR="008D10A8">
        <w:rPr>
          <w:rFonts w:ascii="Century Gothic" w:hAnsi="Century Gothic"/>
          <w:szCs w:val="24"/>
        </w:rPr>
        <w:t>2</w:t>
      </w:r>
    </w:p>
    <w:p w:rsidR="00D03F1A" w:rsidRPr="002E6DCE" w:rsidRDefault="00D03F1A" w:rsidP="00E9189F">
      <w:pPr>
        <w:widowControl w:val="0"/>
        <w:tabs>
          <w:tab w:val="left" w:pos="851"/>
          <w:tab w:val="left" w:pos="8647"/>
          <w:tab w:val="right" w:pos="9326"/>
        </w:tabs>
        <w:rPr>
          <w:rFonts w:ascii="Century Gothic" w:hAnsi="Century Gothic"/>
          <w:szCs w:val="24"/>
        </w:rPr>
      </w:pPr>
    </w:p>
    <w:p w:rsidR="00367440" w:rsidRPr="002E6DCE" w:rsidRDefault="00367440" w:rsidP="00E9189F">
      <w:pPr>
        <w:widowControl w:val="0"/>
        <w:tabs>
          <w:tab w:val="left" w:pos="851"/>
          <w:tab w:val="left" w:pos="8647"/>
          <w:tab w:val="right" w:pos="9326"/>
        </w:tabs>
        <w:rPr>
          <w:rFonts w:ascii="Century Gothic" w:hAnsi="Century Gothic"/>
          <w:szCs w:val="24"/>
        </w:rPr>
      </w:pPr>
    </w:p>
    <w:p w:rsidR="00060655" w:rsidRPr="002E6DCE" w:rsidRDefault="00060655" w:rsidP="00E9189F">
      <w:pPr>
        <w:widowControl w:val="0"/>
        <w:tabs>
          <w:tab w:val="left" w:pos="851"/>
          <w:tab w:val="left" w:pos="8647"/>
          <w:tab w:val="right" w:pos="9326"/>
        </w:tabs>
        <w:rPr>
          <w:rFonts w:ascii="Century Gothic" w:hAnsi="Century Gothic"/>
          <w:szCs w:val="24"/>
        </w:rPr>
      </w:pPr>
    </w:p>
    <w:p w:rsidR="00367440" w:rsidRPr="002E6DCE" w:rsidRDefault="00367440" w:rsidP="00E9189F">
      <w:pPr>
        <w:widowControl w:val="0"/>
        <w:tabs>
          <w:tab w:val="left" w:pos="851"/>
          <w:tab w:val="left" w:pos="8647"/>
          <w:tab w:val="right" w:pos="9326"/>
        </w:tabs>
        <w:rPr>
          <w:rFonts w:ascii="Century Gothic" w:hAnsi="Century Gothic"/>
          <w:szCs w:val="24"/>
        </w:rPr>
      </w:pPr>
    </w:p>
    <w:p w:rsidR="00CE0AAE" w:rsidRPr="002E6DCE" w:rsidRDefault="001325D6" w:rsidP="00256587">
      <w:pPr>
        <w:widowControl w:val="0"/>
        <w:tabs>
          <w:tab w:val="left" w:pos="851"/>
          <w:tab w:val="right" w:pos="9326"/>
        </w:tabs>
        <w:jc w:val="both"/>
        <w:rPr>
          <w:rFonts w:ascii="Century Gothic" w:hAnsi="Century Gothic"/>
        </w:rPr>
      </w:pPr>
      <w:r w:rsidRPr="002E6DCE">
        <w:rPr>
          <w:rFonts w:ascii="Century Gothic" w:hAnsi="Century Gothic"/>
        </w:rPr>
        <w:br w:type="page"/>
      </w:r>
      <w:r w:rsidR="00CE0AAE" w:rsidRPr="002E6DCE">
        <w:rPr>
          <w:rFonts w:ascii="Century Gothic" w:hAnsi="Century Gothic"/>
        </w:rPr>
        <w:lastRenderedPageBreak/>
        <w:t xml:space="preserve">Die Einwohnergemeinde </w:t>
      </w:r>
      <w:r w:rsidR="00A37E96">
        <w:rPr>
          <w:rFonts w:ascii="Century Gothic" w:hAnsi="Century Gothic"/>
        </w:rPr>
        <w:t>Brunegg</w:t>
      </w:r>
      <w:r w:rsidR="00E55296" w:rsidRPr="002E6DCE">
        <w:rPr>
          <w:rFonts w:ascii="Century Gothic" w:hAnsi="Century Gothic"/>
        </w:rPr>
        <w:t xml:space="preserve"> erlässt</w:t>
      </w:r>
      <w:r w:rsidR="00CE0AAE" w:rsidRPr="002E6DCE">
        <w:rPr>
          <w:rFonts w:ascii="Century Gothic" w:hAnsi="Century Gothic"/>
        </w:rPr>
        <w:t xml:space="preserve">, gestützt auf § </w:t>
      </w:r>
      <w:r w:rsidR="00E55296" w:rsidRPr="002E6DCE">
        <w:rPr>
          <w:rFonts w:ascii="Century Gothic" w:hAnsi="Century Gothic"/>
        </w:rPr>
        <w:t>17</w:t>
      </w:r>
      <w:r w:rsidR="00CE0AAE" w:rsidRPr="002E6DCE">
        <w:rPr>
          <w:rFonts w:ascii="Century Gothic" w:hAnsi="Century Gothic"/>
        </w:rPr>
        <w:t xml:space="preserve"> des </w:t>
      </w:r>
      <w:r w:rsidR="00E55296" w:rsidRPr="002E6DCE">
        <w:rPr>
          <w:rFonts w:ascii="Century Gothic" w:hAnsi="Century Gothic"/>
        </w:rPr>
        <w:t>Schulgesetzes vom 17. März 1981</w:t>
      </w:r>
      <w:r w:rsidR="00544FC2" w:rsidRPr="002E6DCE">
        <w:rPr>
          <w:rFonts w:ascii="Century Gothic" w:hAnsi="Century Gothic"/>
        </w:rPr>
        <w:t>,</w:t>
      </w:r>
      <w:r w:rsidR="00E55296" w:rsidRPr="002E6DCE">
        <w:rPr>
          <w:rFonts w:ascii="Century Gothic" w:hAnsi="Century Gothic"/>
        </w:rPr>
        <w:t xml:space="preserve"> § 20 Abs. 2 lit. i) des Gesetzes über die Einwohnergemeinden vom 19. Dezember 1978 </w:t>
      </w:r>
      <w:r w:rsidR="00544FC2" w:rsidRPr="002E6DCE">
        <w:rPr>
          <w:rFonts w:ascii="Century Gothic" w:hAnsi="Century Gothic"/>
        </w:rPr>
        <w:t xml:space="preserve">sowie des Personalgesetzes des Kantons Aargau vom </w:t>
      </w:r>
      <w:r w:rsidR="002E6DCE">
        <w:rPr>
          <w:rFonts w:ascii="Century Gothic" w:hAnsi="Century Gothic"/>
        </w:rPr>
        <w:br/>
      </w:r>
      <w:r w:rsidR="00544FC2" w:rsidRPr="002E6DCE">
        <w:rPr>
          <w:rFonts w:ascii="Century Gothic" w:hAnsi="Century Gothic"/>
        </w:rPr>
        <w:t>16. Mai 2000:</w:t>
      </w:r>
    </w:p>
    <w:p w:rsidR="00E55296" w:rsidRPr="002E6DCE" w:rsidRDefault="00E55296" w:rsidP="00256587">
      <w:pPr>
        <w:widowControl w:val="0"/>
        <w:tabs>
          <w:tab w:val="left" w:pos="851"/>
          <w:tab w:val="right" w:pos="9326"/>
        </w:tabs>
        <w:jc w:val="both"/>
        <w:rPr>
          <w:rFonts w:ascii="Century Gothic" w:hAnsi="Century Gothic"/>
        </w:rPr>
      </w:pPr>
    </w:p>
    <w:p w:rsidR="00CE0AAE" w:rsidRPr="002E6DCE" w:rsidRDefault="00CE0AAE" w:rsidP="00256587">
      <w:pPr>
        <w:widowControl w:val="0"/>
        <w:tabs>
          <w:tab w:val="left" w:pos="851"/>
          <w:tab w:val="right" w:pos="9326"/>
        </w:tabs>
        <w:jc w:val="both"/>
        <w:rPr>
          <w:rFonts w:ascii="Century Gothic" w:hAnsi="Century Gothic"/>
        </w:rPr>
      </w:pPr>
    </w:p>
    <w:p w:rsidR="00CE0AAE" w:rsidRPr="002E6DCE" w:rsidRDefault="00CE0AAE" w:rsidP="00256587">
      <w:pPr>
        <w:widowControl w:val="0"/>
        <w:tabs>
          <w:tab w:val="left" w:pos="851"/>
          <w:tab w:val="left" w:pos="8647"/>
          <w:tab w:val="right" w:pos="9326"/>
        </w:tabs>
        <w:jc w:val="both"/>
        <w:rPr>
          <w:rFonts w:ascii="Century Gothic" w:hAnsi="Century Gothic"/>
          <w:b/>
          <w:sz w:val="28"/>
          <w:szCs w:val="28"/>
        </w:rPr>
      </w:pPr>
      <w:r w:rsidRPr="002E6DCE">
        <w:rPr>
          <w:rFonts w:ascii="Century Gothic" w:hAnsi="Century Gothic"/>
          <w:b/>
          <w:sz w:val="28"/>
          <w:szCs w:val="28"/>
        </w:rPr>
        <w:t>1. Allgemeine Bestimmungen</w:t>
      </w:r>
    </w:p>
    <w:p w:rsidR="00CE0AAE" w:rsidRPr="002E6DCE" w:rsidRDefault="00CE0AAE" w:rsidP="00256587">
      <w:pPr>
        <w:widowControl w:val="0"/>
        <w:tabs>
          <w:tab w:val="left" w:pos="851"/>
          <w:tab w:val="right" w:pos="9326"/>
        </w:tabs>
        <w:jc w:val="both"/>
        <w:rPr>
          <w:rFonts w:ascii="Century Gothic" w:hAnsi="Century Gothic"/>
        </w:rPr>
      </w:pPr>
    </w:p>
    <w:tbl>
      <w:tblPr>
        <w:tblW w:w="0" w:type="auto"/>
        <w:tblLayout w:type="fixed"/>
        <w:tblCellMar>
          <w:left w:w="79" w:type="dxa"/>
          <w:right w:w="79" w:type="dxa"/>
        </w:tblCellMar>
        <w:tblLook w:val="0000" w:firstRow="0" w:lastRow="0" w:firstColumn="0" w:lastColumn="0" w:noHBand="0" w:noVBand="0"/>
      </w:tblPr>
      <w:tblGrid>
        <w:gridCol w:w="2342"/>
        <w:gridCol w:w="6951"/>
      </w:tblGrid>
      <w:tr w:rsidR="001B6FA1" w:rsidRPr="002E6DCE">
        <w:trPr>
          <w:cantSplit/>
        </w:trPr>
        <w:tc>
          <w:tcPr>
            <w:tcW w:w="2342" w:type="dxa"/>
          </w:tcPr>
          <w:p w:rsidR="001B6FA1" w:rsidRPr="002E6DCE" w:rsidRDefault="001B6FA1" w:rsidP="00256587">
            <w:pPr>
              <w:tabs>
                <w:tab w:val="right" w:pos="9120"/>
              </w:tabs>
              <w:spacing w:line="360" w:lineRule="atLeast"/>
              <w:jc w:val="both"/>
              <w:rPr>
                <w:rFonts w:ascii="Century Gothic" w:hAnsi="Century Gothic"/>
                <w:szCs w:val="24"/>
              </w:rPr>
            </w:pPr>
          </w:p>
        </w:tc>
        <w:tc>
          <w:tcPr>
            <w:tcW w:w="6951" w:type="dxa"/>
          </w:tcPr>
          <w:p w:rsidR="001B6FA1" w:rsidRPr="002E6DCE" w:rsidRDefault="001B6FA1" w:rsidP="00256587">
            <w:pPr>
              <w:tabs>
                <w:tab w:val="right" w:pos="9120"/>
              </w:tabs>
              <w:spacing w:line="360" w:lineRule="auto"/>
              <w:jc w:val="both"/>
              <w:rPr>
                <w:rFonts w:ascii="Century Gothic" w:hAnsi="Century Gothic"/>
                <w:szCs w:val="24"/>
              </w:rPr>
            </w:pPr>
            <w:r w:rsidRPr="002E6DCE">
              <w:rPr>
                <w:rFonts w:ascii="Century Gothic" w:hAnsi="Century Gothic"/>
                <w:szCs w:val="24"/>
              </w:rPr>
              <w:t>§ 1</w:t>
            </w:r>
          </w:p>
        </w:tc>
      </w:tr>
      <w:tr w:rsidR="001755BE" w:rsidRPr="002E6DCE">
        <w:trPr>
          <w:cantSplit/>
        </w:trPr>
        <w:tc>
          <w:tcPr>
            <w:tcW w:w="2342" w:type="dxa"/>
          </w:tcPr>
          <w:p w:rsidR="001755BE" w:rsidRPr="002E6DCE" w:rsidRDefault="001755BE" w:rsidP="00256587">
            <w:pPr>
              <w:tabs>
                <w:tab w:val="right" w:pos="9120"/>
              </w:tabs>
              <w:jc w:val="both"/>
              <w:rPr>
                <w:rFonts w:ascii="Century Gothic" w:hAnsi="Century Gothic"/>
                <w:sz w:val="20"/>
              </w:rPr>
            </w:pPr>
            <w:r w:rsidRPr="002E6DCE">
              <w:rPr>
                <w:rFonts w:ascii="Century Gothic" w:hAnsi="Century Gothic"/>
                <w:sz w:val="20"/>
              </w:rPr>
              <w:t>Grundsatz</w:t>
            </w:r>
          </w:p>
          <w:p w:rsidR="001755BE" w:rsidRPr="002E6DCE" w:rsidRDefault="001755BE" w:rsidP="00256587">
            <w:pPr>
              <w:tabs>
                <w:tab w:val="right" w:pos="9120"/>
              </w:tabs>
              <w:jc w:val="both"/>
              <w:rPr>
                <w:rFonts w:ascii="Century Gothic" w:hAnsi="Century Gothic"/>
                <w:sz w:val="20"/>
              </w:rPr>
            </w:pPr>
          </w:p>
        </w:tc>
        <w:tc>
          <w:tcPr>
            <w:tcW w:w="6951" w:type="dxa"/>
          </w:tcPr>
          <w:p w:rsidR="001755BE" w:rsidRPr="002E6DCE" w:rsidRDefault="001755BE" w:rsidP="00256587">
            <w:pPr>
              <w:widowControl w:val="0"/>
              <w:tabs>
                <w:tab w:val="right" w:pos="9326"/>
              </w:tabs>
              <w:jc w:val="both"/>
              <w:rPr>
                <w:rFonts w:ascii="Century Gothic" w:hAnsi="Century Gothic"/>
              </w:rPr>
            </w:pPr>
            <w:r w:rsidRPr="002E6DCE">
              <w:rPr>
                <w:rFonts w:ascii="Century Gothic" w:hAnsi="Century Gothic"/>
                <w:szCs w:val="24"/>
                <w:vertAlign w:val="superscript"/>
              </w:rPr>
              <w:t>1</w:t>
            </w:r>
            <w:r w:rsidR="002E6DCE">
              <w:rPr>
                <w:rFonts w:ascii="Century Gothic" w:hAnsi="Century Gothic"/>
                <w:szCs w:val="24"/>
                <w:vertAlign w:val="superscript"/>
              </w:rPr>
              <w:t xml:space="preserve"> </w:t>
            </w:r>
            <w:r w:rsidRPr="002E6DCE">
              <w:rPr>
                <w:rFonts w:ascii="Century Gothic" w:hAnsi="Century Gothic"/>
              </w:rPr>
              <w:t xml:space="preserve">Die Einwohnergemeinde Möriken-Wildegg führt eine </w:t>
            </w:r>
            <w:r w:rsidR="002E6DCE">
              <w:rPr>
                <w:rFonts w:ascii="Century Gothic" w:hAnsi="Century Gothic"/>
              </w:rPr>
              <w:br/>
            </w:r>
            <w:r w:rsidRPr="002E6DCE">
              <w:rPr>
                <w:rFonts w:ascii="Century Gothic" w:hAnsi="Century Gothic"/>
              </w:rPr>
              <w:t xml:space="preserve">Kreismusikschule </w:t>
            </w:r>
            <w:r w:rsidR="006F7D03" w:rsidRPr="002E6DCE">
              <w:rPr>
                <w:rFonts w:ascii="Century Gothic" w:hAnsi="Century Gothic"/>
              </w:rPr>
              <w:t xml:space="preserve">Chestenberg </w:t>
            </w:r>
            <w:r w:rsidRPr="002E6DCE">
              <w:rPr>
                <w:rFonts w:ascii="Century Gothic" w:hAnsi="Century Gothic"/>
              </w:rPr>
              <w:t>(nachfolgend KMC g</w:t>
            </w:r>
            <w:r w:rsidRPr="002E6DCE">
              <w:rPr>
                <w:rFonts w:ascii="Century Gothic" w:hAnsi="Century Gothic"/>
              </w:rPr>
              <w:t>e</w:t>
            </w:r>
            <w:r w:rsidRPr="002E6DCE">
              <w:rPr>
                <w:rFonts w:ascii="Century Gothic" w:hAnsi="Century Gothic"/>
              </w:rPr>
              <w:t>nannt), die an der Kreisschule über den staatlichen I</w:t>
            </w:r>
            <w:r w:rsidRPr="002E6DCE">
              <w:rPr>
                <w:rFonts w:ascii="Century Gothic" w:hAnsi="Century Gothic"/>
              </w:rPr>
              <w:t>n</w:t>
            </w:r>
            <w:r w:rsidRPr="002E6DCE">
              <w:rPr>
                <w:rFonts w:ascii="Century Gothic" w:hAnsi="Century Gothic"/>
              </w:rPr>
              <w:t>strumentalunterricht hinaus einen ergänzenden Musiku</w:t>
            </w:r>
            <w:r w:rsidRPr="002E6DCE">
              <w:rPr>
                <w:rFonts w:ascii="Century Gothic" w:hAnsi="Century Gothic"/>
              </w:rPr>
              <w:t>n</w:t>
            </w:r>
            <w:r w:rsidRPr="002E6DCE">
              <w:rPr>
                <w:rFonts w:ascii="Century Gothic" w:hAnsi="Century Gothic"/>
              </w:rPr>
              <w:t>terricht anbietet.</w:t>
            </w:r>
          </w:p>
          <w:p w:rsidR="001755BE" w:rsidRPr="002E6DCE" w:rsidRDefault="001755BE" w:rsidP="00256587">
            <w:pPr>
              <w:widowControl w:val="0"/>
              <w:tabs>
                <w:tab w:val="right" w:pos="9326"/>
              </w:tabs>
              <w:jc w:val="both"/>
              <w:rPr>
                <w:rFonts w:ascii="Century Gothic" w:hAnsi="Century Gothic"/>
                <w:szCs w:val="24"/>
                <w:vertAlign w:val="superscript"/>
              </w:rPr>
            </w:pPr>
          </w:p>
        </w:tc>
      </w:tr>
      <w:tr w:rsidR="001755BE" w:rsidRPr="002E6DCE">
        <w:trPr>
          <w:cantSplit/>
        </w:trPr>
        <w:tc>
          <w:tcPr>
            <w:tcW w:w="2342" w:type="dxa"/>
          </w:tcPr>
          <w:p w:rsidR="001755BE" w:rsidRPr="002E6DCE" w:rsidRDefault="001755BE" w:rsidP="00256587">
            <w:pPr>
              <w:tabs>
                <w:tab w:val="right" w:pos="9120"/>
              </w:tabs>
              <w:jc w:val="both"/>
              <w:rPr>
                <w:rFonts w:ascii="Century Gothic" w:hAnsi="Century Gothic"/>
                <w:sz w:val="20"/>
              </w:rPr>
            </w:pPr>
          </w:p>
        </w:tc>
        <w:tc>
          <w:tcPr>
            <w:tcW w:w="6951" w:type="dxa"/>
          </w:tcPr>
          <w:p w:rsidR="001755BE" w:rsidRPr="002E6DCE" w:rsidRDefault="001755BE" w:rsidP="00256587">
            <w:pPr>
              <w:widowControl w:val="0"/>
              <w:tabs>
                <w:tab w:val="right" w:pos="9326"/>
              </w:tabs>
              <w:jc w:val="both"/>
              <w:rPr>
                <w:rFonts w:ascii="Century Gothic" w:hAnsi="Century Gothic"/>
              </w:rPr>
            </w:pPr>
            <w:r w:rsidRPr="002E6DCE">
              <w:rPr>
                <w:rFonts w:ascii="Century Gothic" w:hAnsi="Century Gothic"/>
                <w:szCs w:val="24"/>
                <w:vertAlign w:val="superscript"/>
              </w:rPr>
              <w:t xml:space="preserve">2 </w:t>
            </w:r>
            <w:r w:rsidRPr="002E6DCE">
              <w:rPr>
                <w:rFonts w:ascii="Century Gothic" w:hAnsi="Century Gothic"/>
              </w:rPr>
              <w:t>Für den Instrumentalunterricht an der Oberstufe und der 6. Primar gilt die Verordnung über den Instrumentalunte</w:t>
            </w:r>
            <w:r w:rsidRPr="002E6DCE">
              <w:rPr>
                <w:rFonts w:ascii="Century Gothic" w:hAnsi="Century Gothic"/>
              </w:rPr>
              <w:t>r</w:t>
            </w:r>
            <w:r w:rsidRPr="002E6DCE">
              <w:rPr>
                <w:rFonts w:ascii="Century Gothic" w:hAnsi="Century Gothic"/>
              </w:rPr>
              <w:t>richt des Kantons Aargau.</w:t>
            </w:r>
          </w:p>
          <w:p w:rsidR="001755BE" w:rsidRPr="002E6DCE" w:rsidRDefault="001755BE" w:rsidP="00256587">
            <w:pPr>
              <w:widowControl w:val="0"/>
              <w:tabs>
                <w:tab w:val="right" w:pos="9326"/>
              </w:tabs>
              <w:jc w:val="both"/>
              <w:rPr>
                <w:rFonts w:ascii="Century Gothic" w:hAnsi="Century Gothic"/>
                <w:szCs w:val="24"/>
                <w:vertAlign w:val="superscript"/>
              </w:rPr>
            </w:pPr>
          </w:p>
        </w:tc>
      </w:tr>
      <w:tr w:rsidR="001B6FA1" w:rsidRPr="002E6DCE">
        <w:trPr>
          <w:cantSplit/>
        </w:trPr>
        <w:tc>
          <w:tcPr>
            <w:tcW w:w="2342" w:type="dxa"/>
          </w:tcPr>
          <w:p w:rsidR="009673D1" w:rsidRPr="002E6DCE" w:rsidRDefault="009673D1" w:rsidP="00256587">
            <w:pPr>
              <w:tabs>
                <w:tab w:val="right" w:pos="9120"/>
              </w:tabs>
              <w:jc w:val="both"/>
              <w:rPr>
                <w:rFonts w:ascii="Century Gothic" w:hAnsi="Century Gothic"/>
                <w:sz w:val="20"/>
              </w:rPr>
            </w:pPr>
          </w:p>
          <w:p w:rsidR="009673D1" w:rsidRPr="002E6DCE" w:rsidRDefault="009673D1" w:rsidP="00256587">
            <w:pPr>
              <w:tabs>
                <w:tab w:val="right" w:pos="9120"/>
              </w:tabs>
              <w:jc w:val="both"/>
              <w:rPr>
                <w:rFonts w:ascii="Century Gothic" w:hAnsi="Century Gothic"/>
                <w:sz w:val="20"/>
              </w:rPr>
            </w:pPr>
          </w:p>
          <w:p w:rsidR="009673D1" w:rsidRPr="002E6DCE" w:rsidRDefault="009673D1" w:rsidP="00256587">
            <w:pPr>
              <w:tabs>
                <w:tab w:val="right" w:pos="9120"/>
              </w:tabs>
              <w:jc w:val="both"/>
              <w:rPr>
                <w:rFonts w:ascii="Century Gothic" w:hAnsi="Century Gothic"/>
                <w:sz w:val="20"/>
              </w:rPr>
            </w:pPr>
          </w:p>
          <w:p w:rsidR="009673D1" w:rsidRPr="002E6DCE" w:rsidRDefault="009673D1" w:rsidP="00256587">
            <w:pPr>
              <w:tabs>
                <w:tab w:val="right" w:pos="9120"/>
              </w:tabs>
              <w:jc w:val="both"/>
              <w:rPr>
                <w:rFonts w:ascii="Century Gothic" w:hAnsi="Century Gothic"/>
                <w:sz w:val="20"/>
              </w:rPr>
            </w:pPr>
          </w:p>
        </w:tc>
        <w:tc>
          <w:tcPr>
            <w:tcW w:w="6951" w:type="dxa"/>
          </w:tcPr>
          <w:p w:rsidR="001B6FA1" w:rsidRPr="002E6DCE" w:rsidRDefault="005D5F47" w:rsidP="00256587">
            <w:pPr>
              <w:widowControl w:val="0"/>
              <w:tabs>
                <w:tab w:val="right" w:pos="9326"/>
              </w:tabs>
              <w:jc w:val="both"/>
              <w:rPr>
                <w:rFonts w:ascii="Century Gothic" w:hAnsi="Century Gothic"/>
              </w:rPr>
            </w:pPr>
            <w:r w:rsidRPr="002E6DCE">
              <w:rPr>
                <w:rFonts w:ascii="Century Gothic" w:hAnsi="Century Gothic"/>
                <w:szCs w:val="24"/>
                <w:vertAlign w:val="superscript"/>
              </w:rPr>
              <w:t xml:space="preserve">3 </w:t>
            </w:r>
            <w:r w:rsidR="001B6FA1" w:rsidRPr="002E6DCE">
              <w:rPr>
                <w:rFonts w:ascii="Century Gothic" w:hAnsi="Century Gothic"/>
              </w:rPr>
              <w:t>Sofern diese Verordnung und das vorliegende Regl</w:t>
            </w:r>
            <w:r w:rsidR="001B6FA1" w:rsidRPr="002E6DCE">
              <w:rPr>
                <w:rFonts w:ascii="Century Gothic" w:hAnsi="Century Gothic"/>
              </w:rPr>
              <w:t>e</w:t>
            </w:r>
            <w:r w:rsidR="001B6FA1" w:rsidRPr="002E6DCE">
              <w:rPr>
                <w:rFonts w:ascii="Century Gothic" w:hAnsi="Century Gothic"/>
              </w:rPr>
              <w:t>ment und die dazu erlassenen Pflichtenhefte keine Reg</w:t>
            </w:r>
            <w:r w:rsidR="001B6FA1" w:rsidRPr="002E6DCE">
              <w:rPr>
                <w:rFonts w:ascii="Century Gothic" w:hAnsi="Century Gothic"/>
              </w:rPr>
              <w:t>e</w:t>
            </w:r>
            <w:r w:rsidR="001B6FA1" w:rsidRPr="002E6DCE">
              <w:rPr>
                <w:rFonts w:ascii="Century Gothic" w:hAnsi="Century Gothic"/>
              </w:rPr>
              <w:t>lungen enthalten, ist das Personalreglement der Einwo</w:t>
            </w:r>
            <w:r w:rsidR="001B6FA1" w:rsidRPr="002E6DCE">
              <w:rPr>
                <w:rFonts w:ascii="Century Gothic" w:hAnsi="Century Gothic"/>
              </w:rPr>
              <w:t>h</w:t>
            </w:r>
            <w:r w:rsidR="001B6FA1" w:rsidRPr="002E6DCE">
              <w:rPr>
                <w:rFonts w:ascii="Century Gothic" w:hAnsi="Century Gothic"/>
              </w:rPr>
              <w:t>nergemeinde Möriken-Wildegg anzuwenden.</w:t>
            </w:r>
          </w:p>
          <w:p w:rsidR="009673D1" w:rsidRPr="002E6DCE" w:rsidRDefault="009673D1" w:rsidP="00256587">
            <w:pPr>
              <w:tabs>
                <w:tab w:val="right" w:pos="9120"/>
              </w:tabs>
              <w:jc w:val="both"/>
              <w:rPr>
                <w:rFonts w:ascii="Century Gothic" w:hAnsi="Century Gothic"/>
                <w:szCs w:val="24"/>
              </w:rPr>
            </w:pPr>
          </w:p>
        </w:tc>
      </w:tr>
      <w:tr w:rsidR="009673D1" w:rsidRPr="002E6DCE">
        <w:trPr>
          <w:cantSplit/>
        </w:trPr>
        <w:tc>
          <w:tcPr>
            <w:tcW w:w="2342" w:type="dxa"/>
          </w:tcPr>
          <w:p w:rsidR="009673D1" w:rsidRPr="002E6DCE" w:rsidRDefault="009673D1" w:rsidP="00256587">
            <w:pPr>
              <w:tabs>
                <w:tab w:val="right" w:pos="9120"/>
              </w:tabs>
              <w:spacing w:line="360" w:lineRule="atLeast"/>
              <w:jc w:val="both"/>
              <w:rPr>
                <w:rFonts w:ascii="Century Gothic" w:hAnsi="Century Gothic"/>
                <w:szCs w:val="24"/>
              </w:rPr>
            </w:pPr>
          </w:p>
        </w:tc>
        <w:tc>
          <w:tcPr>
            <w:tcW w:w="6951" w:type="dxa"/>
          </w:tcPr>
          <w:p w:rsidR="003B4E22" w:rsidRDefault="003B4E22" w:rsidP="00256587">
            <w:pPr>
              <w:tabs>
                <w:tab w:val="right" w:pos="9120"/>
              </w:tabs>
              <w:spacing w:line="360" w:lineRule="auto"/>
              <w:jc w:val="both"/>
              <w:rPr>
                <w:rFonts w:ascii="Century Gothic" w:hAnsi="Century Gothic"/>
                <w:szCs w:val="24"/>
              </w:rPr>
            </w:pPr>
          </w:p>
          <w:p w:rsidR="009673D1" w:rsidRPr="002E6DCE" w:rsidRDefault="009673D1" w:rsidP="00256587">
            <w:pPr>
              <w:tabs>
                <w:tab w:val="right" w:pos="9120"/>
              </w:tabs>
              <w:spacing w:line="360" w:lineRule="auto"/>
              <w:jc w:val="both"/>
              <w:rPr>
                <w:rFonts w:ascii="Century Gothic" w:hAnsi="Century Gothic"/>
                <w:szCs w:val="24"/>
              </w:rPr>
            </w:pPr>
            <w:r w:rsidRPr="002E6DCE">
              <w:rPr>
                <w:rFonts w:ascii="Century Gothic" w:hAnsi="Century Gothic"/>
                <w:szCs w:val="24"/>
              </w:rPr>
              <w:t>§ 2</w:t>
            </w:r>
          </w:p>
        </w:tc>
      </w:tr>
      <w:tr w:rsidR="009673D1" w:rsidRPr="002E6DCE">
        <w:trPr>
          <w:cantSplit/>
        </w:trPr>
        <w:tc>
          <w:tcPr>
            <w:tcW w:w="2342" w:type="dxa"/>
          </w:tcPr>
          <w:p w:rsidR="009673D1" w:rsidRPr="002E6DCE" w:rsidRDefault="001A0084" w:rsidP="00256587">
            <w:pPr>
              <w:tabs>
                <w:tab w:val="right" w:pos="9120"/>
              </w:tabs>
              <w:jc w:val="both"/>
              <w:rPr>
                <w:rFonts w:ascii="Century Gothic" w:hAnsi="Century Gothic"/>
                <w:sz w:val="20"/>
              </w:rPr>
            </w:pPr>
            <w:r w:rsidRPr="002E6DCE">
              <w:rPr>
                <w:rFonts w:ascii="Century Gothic" w:hAnsi="Century Gothic"/>
                <w:sz w:val="20"/>
              </w:rPr>
              <w:t>Ziel und Zweck</w:t>
            </w:r>
          </w:p>
          <w:p w:rsidR="009673D1" w:rsidRPr="002E6DCE" w:rsidRDefault="009673D1" w:rsidP="00256587">
            <w:pPr>
              <w:tabs>
                <w:tab w:val="right" w:pos="9120"/>
              </w:tabs>
              <w:jc w:val="both"/>
              <w:rPr>
                <w:rFonts w:ascii="Century Gothic" w:hAnsi="Century Gothic"/>
                <w:sz w:val="20"/>
              </w:rPr>
            </w:pPr>
          </w:p>
          <w:p w:rsidR="009673D1" w:rsidRPr="002E6DCE" w:rsidRDefault="009673D1" w:rsidP="00256587">
            <w:pPr>
              <w:tabs>
                <w:tab w:val="right" w:pos="9120"/>
              </w:tabs>
              <w:jc w:val="both"/>
              <w:rPr>
                <w:rFonts w:ascii="Century Gothic" w:hAnsi="Century Gothic"/>
                <w:sz w:val="20"/>
              </w:rPr>
            </w:pPr>
          </w:p>
          <w:p w:rsidR="009673D1" w:rsidRPr="002E6DCE" w:rsidRDefault="009673D1" w:rsidP="00256587">
            <w:pPr>
              <w:tabs>
                <w:tab w:val="right" w:pos="9120"/>
              </w:tabs>
              <w:jc w:val="both"/>
              <w:rPr>
                <w:rFonts w:ascii="Century Gothic" w:hAnsi="Century Gothic"/>
                <w:sz w:val="20"/>
              </w:rPr>
            </w:pPr>
          </w:p>
          <w:p w:rsidR="009673D1" w:rsidRPr="002E6DCE" w:rsidRDefault="009673D1" w:rsidP="00256587">
            <w:pPr>
              <w:tabs>
                <w:tab w:val="right" w:pos="9120"/>
              </w:tabs>
              <w:jc w:val="both"/>
              <w:rPr>
                <w:rFonts w:ascii="Century Gothic" w:hAnsi="Century Gothic"/>
                <w:sz w:val="20"/>
              </w:rPr>
            </w:pPr>
          </w:p>
        </w:tc>
        <w:tc>
          <w:tcPr>
            <w:tcW w:w="6951" w:type="dxa"/>
          </w:tcPr>
          <w:p w:rsidR="009673D1" w:rsidRPr="002E6DCE" w:rsidRDefault="009673D1" w:rsidP="00256587">
            <w:pPr>
              <w:widowControl w:val="0"/>
              <w:tabs>
                <w:tab w:val="right" w:pos="9326"/>
              </w:tabs>
              <w:jc w:val="both"/>
              <w:rPr>
                <w:rFonts w:ascii="Century Gothic" w:hAnsi="Century Gothic"/>
              </w:rPr>
            </w:pPr>
            <w:r w:rsidRPr="002E6DCE">
              <w:rPr>
                <w:rFonts w:ascii="Century Gothic" w:hAnsi="Century Gothic"/>
              </w:rPr>
              <w:t xml:space="preserve">Die </w:t>
            </w:r>
            <w:r w:rsidR="001A0084" w:rsidRPr="002E6DCE">
              <w:rPr>
                <w:rFonts w:ascii="Century Gothic" w:hAnsi="Century Gothic"/>
              </w:rPr>
              <w:t>Aufgabe der KMC</w:t>
            </w:r>
            <w:r w:rsidRPr="002E6DCE">
              <w:rPr>
                <w:rFonts w:ascii="Century Gothic" w:hAnsi="Century Gothic"/>
              </w:rPr>
              <w:t xml:space="preserve"> </w:t>
            </w:r>
            <w:r w:rsidR="001A0084" w:rsidRPr="002E6DCE">
              <w:rPr>
                <w:rFonts w:ascii="Century Gothic" w:hAnsi="Century Gothic"/>
              </w:rPr>
              <w:t>besteht darin, die Schülerinnen und Schüler zum Singen und Musizieren und damit zu einer sinnvollen Freizeitgestaltung zu führen. Der Unterricht soll das Verständnis für die kulturellen Werte der Musik fördern, die Pflege der Hausmusik anregen und über die Schule hinaus wirksam werden.</w:t>
            </w:r>
            <w:r w:rsidR="00540D76" w:rsidRPr="002E6DCE">
              <w:rPr>
                <w:rFonts w:ascii="Century Gothic" w:hAnsi="Century Gothic"/>
              </w:rPr>
              <w:t xml:space="preserve"> Der Besuch ist freiwillig.</w:t>
            </w:r>
          </w:p>
          <w:p w:rsidR="009673D1" w:rsidRPr="002E6DCE" w:rsidRDefault="009673D1" w:rsidP="00256587">
            <w:pPr>
              <w:widowControl w:val="0"/>
              <w:tabs>
                <w:tab w:val="right" w:pos="9326"/>
              </w:tabs>
              <w:jc w:val="both"/>
              <w:rPr>
                <w:rFonts w:ascii="Century Gothic" w:hAnsi="Century Gothic"/>
              </w:rPr>
            </w:pPr>
          </w:p>
        </w:tc>
      </w:tr>
      <w:tr w:rsidR="009673D1" w:rsidRPr="002E6DCE">
        <w:trPr>
          <w:cantSplit/>
        </w:trPr>
        <w:tc>
          <w:tcPr>
            <w:tcW w:w="2342" w:type="dxa"/>
          </w:tcPr>
          <w:p w:rsidR="009673D1" w:rsidRPr="002E6DCE" w:rsidRDefault="009673D1" w:rsidP="00256587">
            <w:pPr>
              <w:tabs>
                <w:tab w:val="right" w:pos="9120"/>
              </w:tabs>
              <w:spacing w:line="360" w:lineRule="auto"/>
              <w:jc w:val="both"/>
              <w:rPr>
                <w:rFonts w:ascii="Century Gothic" w:hAnsi="Century Gothic"/>
                <w:sz w:val="20"/>
              </w:rPr>
            </w:pPr>
          </w:p>
        </w:tc>
        <w:tc>
          <w:tcPr>
            <w:tcW w:w="6951" w:type="dxa"/>
          </w:tcPr>
          <w:p w:rsidR="003B4E22" w:rsidRDefault="003B4E22" w:rsidP="00256587">
            <w:pPr>
              <w:widowControl w:val="0"/>
              <w:tabs>
                <w:tab w:val="right" w:pos="9326"/>
              </w:tabs>
              <w:spacing w:line="360" w:lineRule="auto"/>
              <w:jc w:val="both"/>
              <w:rPr>
                <w:rFonts w:ascii="Century Gothic" w:hAnsi="Century Gothic"/>
              </w:rPr>
            </w:pPr>
          </w:p>
          <w:p w:rsidR="009673D1" w:rsidRPr="002E6DCE" w:rsidRDefault="009673D1" w:rsidP="00256587">
            <w:pPr>
              <w:widowControl w:val="0"/>
              <w:tabs>
                <w:tab w:val="right" w:pos="9326"/>
              </w:tabs>
              <w:spacing w:line="360" w:lineRule="auto"/>
              <w:jc w:val="both"/>
              <w:rPr>
                <w:rFonts w:ascii="Century Gothic" w:hAnsi="Century Gothic"/>
              </w:rPr>
            </w:pPr>
            <w:r w:rsidRPr="002E6DCE">
              <w:rPr>
                <w:rFonts w:ascii="Century Gothic" w:hAnsi="Century Gothic"/>
              </w:rPr>
              <w:t>§ 3</w:t>
            </w:r>
          </w:p>
        </w:tc>
      </w:tr>
      <w:tr w:rsidR="009673D1" w:rsidRPr="002E6DCE">
        <w:trPr>
          <w:cantSplit/>
        </w:trPr>
        <w:tc>
          <w:tcPr>
            <w:tcW w:w="2342" w:type="dxa"/>
          </w:tcPr>
          <w:p w:rsidR="009673D1" w:rsidRPr="002E6DCE" w:rsidRDefault="001A0084" w:rsidP="00256587">
            <w:pPr>
              <w:tabs>
                <w:tab w:val="right" w:pos="9120"/>
              </w:tabs>
              <w:jc w:val="both"/>
              <w:rPr>
                <w:rFonts w:ascii="Century Gothic" w:hAnsi="Century Gothic"/>
                <w:sz w:val="20"/>
              </w:rPr>
            </w:pPr>
            <w:r w:rsidRPr="002E6DCE">
              <w:rPr>
                <w:rFonts w:ascii="Century Gothic" w:hAnsi="Century Gothic"/>
                <w:sz w:val="20"/>
              </w:rPr>
              <w:t>Berechtigte</w:t>
            </w:r>
          </w:p>
          <w:p w:rsidR="009673D1" w:rsidRPr="002E6DCE" w:rsidRDefault="009673D1" w:rsidP="00256587">
            <w:pPr>
              <w:tabs>
                <w:tab w:val="right" w:pos="9120"/>
              </w:tabs>
              <w:jc w:val="both"/>
              <w:rPr>
                <w:rFonts w:ascii="Century Gothic" w:hAnsi="Century Gothic"/>
                <w:sz w:val="20"/>
              </w:rPr>
            </w:pPr>
          </w:p>
          <w:p w:rsidR="009673D1" w:rsidRPr="002E6DCE" w:rsidRDefault="009673D1" w:rsidP="00256587">
            <w:pPr>
              <w:tabs>
                <w:tab w:val="right" w:pos="9120"/>
              </w:tabs>
              <w:jc w:val="both"/>
              <w:rPr>
                <w:rFonts w:ascii="Century Gothic" w:hAnsi="Century Gothic"/>
                <w:sz w:val="20"/>
              </w:rPr>
            </w:pPr>
          </w:p>
          <w:p w:rsidR="009673D1" w:rsidRPr="002E6DCE" w:rsidRDefault="009673D1" w:rsidP="00256587">
            <w:pPr>
              <w:tabs>
                <w:tab w:val="right" w:pos="9120"/>
              </w:tabs>
              <w:jc w:val="both"/>
              <w:rPr>
                <w:rFonts w:ascii="Century Gothic" w:hAnsi="Century Gothic"/>
                <w:sz w:val="20"/>
              </w:rPr>
            </w:pPr>
          </w:p>
          <w:p w:rsidR="009673D1" w:rsidRPr="002E6DCE" w:rsidRDefault="009673D1" w:rsidP="00256587">
            <w:pPr>
              <w:tabs>
                <w:tab w:val="right" w:pos="9120"/>
              </w:tabs>
              <w:jc w:val="both"/>
              <w:rPr>
                <w:rFonts w:ascii="Century Gothic" w:hAnsi="Century Gothic"/>
                <w:sz w:val="20"/>
              </w:rPr>
            </w:pPr>
          </w:p>
        </w:tc>
        <w:tc>
          <w:tcPr>
            <w:tcW w:w="6951" w:type="dxa"/>
          </w:tcPr>
          <w:p w:rsidR="000E6A74" w:rsidRPr="002E6DCE" w:rsidRDefault="001A0084" w:rsidP="00256587">
            <w:pPr>
              <w:widowControl w:val="0"/>
              <w:tabs>
                <w:tab w:val="right" w:pos="9326"/>
              </w:tabs>
              <w:jc w:val="both"/>
              <w:rPr>
                <w:rFonts w:ascii="Century Gothic" w:hAnsi="Century Gothic"/>
              </w:rPr>
            </w:pPr>
            <w:r w:rsidRPr="002E6DCE">
              <w:rPr>
                <w:rFonts w:ascii="Century Gothic" w:hAnsi="Century Gothic"/>
              </w:rPr>
              <w:t xml:space="preserve">Die </w:t>
            </w:r>
            <w:r w:rsidR="006F7D03" w:rsidRPr="002E6DCE">
              <w:rPr>
                <w:rFonts w:ascii="Century Gothic" w:hAnsi="Century Gothic"/>
              </w:rPr>
              <w:t>KMC</w:t>
            </w:r>
            <w:r w:rsidRPr="002E6DCE">
              <w:rPr>
                <w:rFonts w:ascii="Century Gothic" w:hAnsi="Century Gothic"/>
              </w:rPr>
              <w:t xml:space="preserve"> bietet an ihren Schulen für Volksschüler ab Ki</w:t>
            </w:r>
            <w:r w:rsidRPr="002E6DCE">
              <w:rPr>
                <w:rFonts w:ascii="Century Gothic" w:hAnsi="Century Gothic"/>
              </w:rPr>
              <w:t>n</w:t>
            </w:r>
            <w:r w:rsidRPr="002E6DCE">
              <w:rPr>
                <w:rFonts w:ascii="Century Gothic" w:hAnsi="Century Gothic"/>
              </w:rPr>
              <w:t>dergarten und Jugendliche in Erstausbildung Musik- und Singunterricht an. Zudem wird Erwachsenenunterricht zu Selbstkostenpreisen für Einwohner der Gemeinden Br</w:t>
            </w:r>
            <w:r w:rsidRPr="002E6DCE">
              <w:rPr>
                <w:rFonts w:ascii="Century Gothic" w:hAnsi="Century Gothic"/>
              </w:rPr>
              <w:t>u</w:t>
            </w:r>
            <w:r w:rsidRPr="002E6DCE">
              <w:rPr>
                <w:rFonts w:ascii="Century Gothic" w:hAnsi="Century Gothic"/>
              </w:rPr>
              <w:t>negg, Holderbank und Möriken-Wildegg angeboten.</w:t>
            </w:r>
          </w:p>
          <w:p w:rsidR="000E6A74" w:rsidRPr="002E6DCE" w:rsidRDefault="000E6A74" w:rsidP="00256587">
            <w:pPr>
              <w:widowControl w:val="0"/>
              <w:tabs>
                <w:tab w:val="right" w:pos="9326"/>
              </w:tabs>
              <w:jc w:val="both"/>
              <w:rPr>
                <w:rFonts w:ascii="Century Gothic" w:hAnsi="Century Gothic"/>
              </w:rPr>
            </w:pPr>
          </w:p>
        </w:tc>
      </w:tr>
    </w:tbl>
    <w:p w:rsidR="00CE0AAE" w:rsidRPr="002E6DCE" w:rsidRDefault="006A307F" w:rsidP="00256587">
      <w:pPr>
        <w:widowControl w:val="0"/>
        <w:tabs>
          <w:tab w:val="left" w:pos="851"/>
          <w:tab w:val="right" w:pos="9326"/>
        </w:tabs>
        <w:jc w:val="both"/>
        <w:rPr>
          <w:rFonts w:ascii="Century Gothic" w:hAnsi="Century Gothic"/>
          <w:b/>
          <w:sz w:val="28"/>
          <w:szCs w:val="28"/>
        </w:rPr>
      </w:pPr>
      <w:r w:rsidRPr="002E6DCE">
        <w:rPr>
          <w:rFonts w:ascii="Century Gothic" w:hAnsi="Century Gothic"/>
        </w:rPr>
        <w:br w:type="page"/>
      </w:r>
      <w:r w:rsidR="00CE0AAE" w:rsidRPr="002E6DCE">
        <w:rPr>
          <w:rFonts w:ascii="Century Gothic" w:hAnsi="Century Gothic"/>
          <w:b/>
          <w:sz w:val="28"/>
          <w:szCs w:val="28"/>
        </w:rPr>
        <w:lastRenderedPageBreak/>
        <w:t xml:space="preserve">2. </w:t>
      </w:r>
      <w:r w:rsidR="00D03F1A" w:rsidRPr="002E6DCE">
        <w:rPr>
          <w:rFonts w:ascii="Century Gothic" w:hAnsi="Century Gothic"/>
          <w:b/>
          <w:sz w:val="28"/>
          <w:szCs w:val="28"/>
        </w:rPr>
        <w:t>Organisation</w:t>
      </w:r>
    </w:p>
    <w:p w:rsidR="00CE0AAE" w:rsidRPr="002E6DCE" w:rsidRDefault="00CE0AAE" w:rsidP="00256587">
      <w:pPr>
        <w:widowControl w:val="0"/>
        <w:tabs>
          <w:tab w:val="left" w:pos="851"/>
          <w:tab w:val="right" w:pos="9326"/>
        </w:tabs>
        <w:jc w:val="both"/>
        <w:rPr>
          <w:rFonts w:ascii="Century Gothic" w:hAnsi="Century Gothic"/>
        </w:rPr>
      </w:pPr>
    </w:p>
    <w:tbl>
      <w:tblPr>
        <w:tblW w:w="0" w:type="auto"/>
        <w:tblLayout w:type="fixed"/>
        <w:tblCellMar>
          <w:left w:w="79" w:type="dxa"/>
          <w:right w:w="79" w:type="dxa"/>
        </w:tblCellMar>
        <w:tblLook w:val="0000" w:firstRow="0" w:lastRow="0" w:firstColumn="0" w:lastColumn="0" w:noHBand="0" w:noVBand="0"/>
      </w:tblPr>
      <w:tblGrid>
        <w:gridCol w:w="2342"/>
        <w:gridCol w:w="6951"/>
      </w:tblGrid>
      <w:tr w:rsidR="009673D1" w:rsidRPr="002E6DCE">
        <w:trPr>
          <w:cantSplit/>
        </w:trPr>
        <w:tc>
          <w:tcPr>
            <w:tcW w:w="2342" w:type="dxa"/>
          </w:tcPr>
          <w:p w:rsidR="009673D1" w:rsidRPr="002E6DCE" w:rsidRDefault="009673D1" w:rsidP="00256587">
            <w:pPr>
              <w:tabs>
                <w:tab w:val="right" w:pos="9120"/>
              </w:tabs>
              <w:spacing w:line="360" w:lineRule="atLeast"/>
              <w:jc w:val="both"/>
              <w:rPr>
                <w:rFonts w:ascii="Century Gothic" w:hAnsi="Century Gothic"/>
                <w:szCs w:val="24"/>
              </w:rPr>
            </w:pPr>
          </w:p>
        </w:tc>
        <w:tc>
          <w:tcPr>
            <w:tcW w:w="6951" w:type="dxa"/>
          </w:tcPr>
          <w:p w:rsidR="009673D1" w:rsidRPr="002E6DCE" w:rsidRDefault="009673D1" w:rsidP="00256587">
            <w:pPr>
              <w:tabs>
                <w:tab w:val="right" w:pos="9120"/>
              </w:tabs>
              <w:spacing w:line="360" w:lineRule="auto"/>
              <w:jc w:val="both"/>
              <w:rPr>
                <w:rFonts w:ascii="Century Gothic" w:hAnsi="Century Gothic"/>
                <w:szCs w:val="24"/>
              </w:rPr>
            </w:pPr>
            <w:r w:rsidRPr="002E6DCE">
              <w:rPr>
                <w:rFonts w:ascii="Century Gothic" w:hAnsi="Century Gothic"/>
                <w:szCs w:val="24"/>
              </w:rPr>
              <w:t>§ 4</w:t>
            </w:r>
          </w:p>
        </w:tc>
      </w:tr>
      <w:tr w:rsidR="009673D1" w:rsidRPr="002E6DCE">
        <w:trPr>
          <w:cantSplit/>
          <w:trHeight w:val="630"/>
        </w:trPr>
        <w:tc>
          <w:tcPr>
            <w:tcW w:w="2342" w:type="dxa"/>
          </w:tcPr>
          <w:p w:rsidR="009673D1" w:rsidRPr="002E6DCE" w:rsidRDefault="009673D1" w:rsidP="00256587">
            <w:pPr>
              <w:tabs>
                <w:tab w:val="right" w:pos="9120"/>
              </w:tabs>
              <w:jc w:val="both"/>
              <w:rPr>
                <w:rFonts w:ascii="Century Gothic" w:hAnsi="Century Gothic"/>
                <w:sz w:val="20"/>
              </w:rPr>
            </w:pPr>
            <w:r w:rsidRPr="002E6DCE">
              <w:rPr>
                <w:rFonts w:ascii="Century Gothic" w:hAnsi="Century Gothic"/>
                <w:sz w:val="20"/>
              </w:rPr>
              <w:t>Gemeinderat</w:t>
            </w:r>
          </w:p>
          <w:p w:rsidR="009673D1" w:rsidRPr="002E6DCE" w:rsidRDefault="009673D1" w:rsidP="00256587">
            <w:pPr>
              <w:tabs>
                <w:tab w:val="right" w:pos="9120"/>
              </w:tabs>
              <w:jc w:val="both"/>
              <w:rPr>
                <w:rFonts w:ascii="Century Gothic" w:hAnsi="Century Gothic"/>
                <w:sz w:val="20"/>
              </w:rPr>
            </w:pPr>
          </w:p>
          <w:p w:rsidR="009673D1" w:rsidRPr="002E6DCE" w:rsidRDefault="009673D1" w:rsidP="00256587">
            <w:pPr>
              <w:tabs>
                <w:tab w:val="right" w:pos="9120"/>
              </w:tabs>
              <w:jc w:val="both"/>
              <w:rPr>
                <w:rFonts w:ascii="Century Gothic" w:hAnsi="Century Gothic"/>
                <w:sz w:val="20"/>
              </w:rPr>
            </w:pPr>
          </w:p>
        </w:tc>
        <w:tc>
          <w:tcPr>
            <w:tcW w:w="6951" w:type="dxa"/>
          </w:tcPr>
          <w:p w:rsidR="009673D1" w:rsidRPr="002E6DCE" w:rsidRDefault="00E226AA" w:rsidP="00256587">
            <w:pPr>
              <w:widowControl w:val="0"/>
              <w:tabs>
                <w:tab w:val="right" w:pos="9326"/>
              </w:tabs>
              <w:rPr>
                <w:rFonts w:ascii="Century Gothic" w:hAnsi="Century Gothic"/>
                <w:vertAlign w:val="superscript"/>
              </w:rPr>
            </w:pPr>
            <w:r w:rsidRPr="002E6DCE">
              <w:rPr>
                <w:rFonts w:ascii="Century Gothic" w:hAnsi="Century Gothic"/>
                <w:szCs w:val="24"/>
                <w:vertAlign w:val="superscript"/>
              </w:rPr>
              <w:t xml:space="preserve">1 </w:t>
            </w:r>
            <w:r w:rsidR="009673D1" w:rsidRPr="002E6DCE">
              <w:rPr>
                <w:rFonts w:ascii="Century Gothic" w:hAnsi="Century Gothic"/>
              </w:rPr>
              <w:t>Der Gemeinderat</w:t>
            </w:r>
            <w:r w:rsidR="00065A01" w:rsidRPr="002E6DCE">
              <w:rPr>
                <w:rFonts w:ascii="Century Gothic" w:hAnsi="Century Gothic"/>
              </w:rPr>
              <w:t xml:space="preserve"> Möriken-Wildegg legt auf Antrag der Kreisschulpflege das Budget für das kommende Jahr fest</w:t>
            </w:r>
            <w:r w:rsidR="009673D1" w:rsidRPr="002E6DCE">
              <w:rPr>
                <w:rFonts w:ascii="Century Gothic" w:hAnsi="Century Gothic"/>
              </w:rPr>
              <w:t>.</w:t>
            </w:r>
            <w:r w:rsidR="00E53C50" w:rsidRPr="002E6DCE">
              <w:rPr>
                <w:rFonts w:ascii="Century Gothic" w:hAnsi="Century Gothic"/>
              </w:rPr>
              <w:t xml:space="preserve"> Die Gemeinderäte Brunegg und Holderbank werden vo</w:t>
            </w:r>
            <w:r w:rsidR="00E53C50" w:rsidRPr="002E6DCE">
              <w:rPr>
                <w:rFonts w:ascii="Century Gothic" w:hAnsi="Century Gothic"/>
              </w:rPr>
              <w:t>r</w:t>
            </w:r>
            <w:r w:rsidR="00E53C50" w:rsidRPr="002E6DCE">
              <w:rPr>
                <w:rFonts w:ascii="Century Gothic" w:hAnsi="Century Gothic"/>
              </w:rPr>
              <w:t>gängig</w:t>
            </w:r>
            <w:r w:rsidR="00256587">
              <w:rPr>
                <w:rFonts w:ascii="Century Gothic" w:hAnsi="Century Gothic"/>
              </w:rPr>
              <w:t xml:space="preserve"> </w:t>
            </w:r>
            <w:r w:rsidR="00E53C50" w:rsidRPr="002E6DCE">
              <w:rPr>
                <w:rFonts w:ascii="Century Gothic" w:hAnsi="Century Gothic"/>
              </w:rPr>
              <w:t>angehört.</w:t>
            </w:r>
            <w:r w:rsidR="00065A01" w:rsidRPr="002E6DCE">
              <w:rPr>
                <w:rFonts w:ascii="Century Gothic" w:hAnsi="Century Gothic"/>
              </w:rPr>
              <w:br/>
            </w:r>
          </w:p>
          <w:p w:rsidR="00065A01" w:rsidRPr="002E6DCE" w:rsidRDefault="00065A01" w:rsidP="00256587">
            <w:pPr>
              <w:widowControl w:val="0"/>
              <w:tabs>
                <w:tab w:val="right" w:pos="9326"/>
              </w:tabs>
              <w:jc w:val="both"/>
              <w:rPr>
                <w:rFonts w:ascii="Century Gothic" w:hAnsi="Century Gothic"/>
                <w:vertAlign w:val="superscript"/>
              </w:rPr>
            </w:pPr>
            <w:r w:rsidRPr="002E6DCE">
              <w:rPr>
                <w:rFonts w:ascii="Century Gothic" w:hAnsi="Century Gothic"/>
                <w:vertAlign w:val="superscript"/>
              </w:rPr>
              <w:t xml:space="preserve">2 </w:t>
            </w:r>
            <w:r w:rsidRPr="002E6DCE">
              <w:rPr>
                <w:rFonts w:ascii="Century Gothic" w:hAnsi="Century Gothic"/>
              </w:rPr>
              <w:t>Der Gemeinderat Möriken-Wildegg hat die Behördenve</w:t>
            </w:r>
            <w:r w:rsidRPr="002E6DCE">
              <w:rPr>
                <w:rFonts w:ascii="Century Gothic" w:hAnsi="Century Gothic"/>
              </w:rPr>
              <w:t>r</w:t>
            </w:r>
            <w:r w:rsidRPr="002E6DCE">
              <w:rPr>
                <w:rFonts w:ascii="Century Gothic" w:hAnsi="Century Gothic"/>
              </w:rPr>
              <w:t>treter der beteiligten Gemeinden mindestens einmal pro Jahr zu einem Informationsaustausch einzuladen.</w:t>
            </w:r>
            <w:r w:rsidRPr="002E6DCE">
              <w:rPr>
                <w:rFonts w:ascii="Century Gothic" w:hAnsi="Century Gothic"/>
              </w:rPr>
              <w:br/>
            </w:r>
          </w:p>
          <w:p w:rsidR="00065A01" w:rsidRPr="002E6DCE" w:rsidRDefault="00065A01" w:rsidP="00256587">
            <w:pPr>
              <w:widowControl w:val="0"/>
              <w:tabs>
                <w:tab w:val="right" w:pos="9326"/>
              </w:tabs>
              <w:jc w:val="both"/>
              <w:rPr>
                <w:rFonts w:ascii="Century Gothic" w:hAnsi="Century Gothic"/>
              </w:rPr>
            </w:pPr>
            <w:r w:rsidRPr="002E6DCE">
              <w:rPr>
                <w:rFonts w:ascii="Century Gothic" w:hAnsi="Century Gothic"/>
                <w:vertAlign w:val="superscript"/>
              </w:rPr>
              <w:t>3</w:t>
            </w:r>
            <w:r w:rsidRPr="002E6DCE">
              <w:rPr>
                <w:rFonts w:ascii="Century Gothic" w:hAnsi="Century Gothic"/>
              </w:rPr>
              <w:t xml:space="preserve"> Die Kreisschulpflege informiert bei wichtigen </w:t>
            </w:r>
            <w:r w:rsidR="002E5F35" w:rsidRPr="002E6DCE">
              <w:rPr>
                <w:rFonts w:ascii="Century Gothic" w:hAnsi="Century Gothic"/>
              </w:rPr>
              <w:t>E</w:t>
            </w:r>
            <w:r w:rsidRPr="002E6DCE">
              <w:rPr>
                <w:rFonts w:ascii="Century Gothic" w:hAnsi="Century Gothic"/>
              </w:rPr>
              <w:t>ntscheiden die betroffenen Gemeinderäte der beteiligten Gemei</w:t>
            </w:r>
            <w:r w:rsidRPr="002E6DCE">
              <w:rPr>
                <w:rFonts w:ascii="Century Gothic" w:hAnsi="Century Gothic"/>
              </w:rPr>
              <w:t>n</w:t>
            </w:r>
            <w:r w:rsidRPr="002E6DCE">
              <w:rPr>
                <w:rFonts w:ascii="Century Gothic" w:hAnsi="Century Gothic"/>
              </w:rPr>
              <w:t>den laufend.</w:t>
            </w:r>
          </w:p>
          <w:p w:rsidR="009673D1" w:rsidRPr="002E6DCE" w:rsidRDefault="009673D1" w:rsidP="00256587">
            <w:pPr>
              <w:widowControl w:val="0"/>
              <w:tabs>
                <w:tab w:val="right" w:pos="9326"/>
              </w:tabs>
              <w:jc w:val="both"/>
              <w:rPr>
                <w:rFonts w:ascii="Century Gothic" w:hAnsi="Century Gothic"/>
              </w:rPr>
            </w:pPr>
          </w:p>
        </w:tc>
      </w:tr>
      <w:tr w:rsidR="00CC6AB9" w:rsidRPr="002E6DCE">
        <w:trPr>
          <w:cantSplit/>
          <w:trHeight w:val="358"/>
        </w:trPr>
        <w:tc>
          <w:tcPr>
            <w:tcW w:w="2342" w:type="dxa"/>
          </w:tcPr>
          <w:p w:rsidR="00CC6AB9" w:rsidRPr="002E6DCE" w:rsidRDefault="00CC6AB9" w:rsidP="00256587">
            <w:pPr>
              <w:tabs>
                <w:tab w:val="right" w:pos="9120"/>
              </w:tabs>
              <w:jc w:val="both"/>
              <w:rPr>
                <w:rFonts w:ascii="Century Gothic" w:hAnsi="Century Gothic"/>
                <w:sz w:val="20"/>
              </w:rPr>
            </w:pPr>
          </w:p>
        </w:tc>
        <w:tc>
          <w:tcPr>
            <w:tcW w:w="6951" w:type="dxa"/>
          </w:tcPr>
          <w:p w:rsidR="003B4E22" w:rsidRDefault="003B4E22" w:rsidP="00256587">
            <w:pPr>
              <w:widowControl w:val="0"/>
              <w:tabs>
                <w:tab w:val="right" w:pos="9326"/>
              </w:tabs>
              <w:spacing w:line="360" w:lineRule="auto"/>
              <w:jc w:val="both"/>
              <w:rPr>
                <w:rFonts w:ascii="Century Gothic" w:hAnsi="Century Gothic"/>
              </w:rPr>
            </w:pPr>
          </w:p>
          <w:p w:rsidR="00CC6AB9" w:rsidRPr="002E6DCE" w:rsidRDefault="00CC6AB9" w:rsidP="00256587">
            <w:pPr>
              <w:widowControl w:val="0"/>
              <w:tabs>
                <w:tab w:val="right" w:pos="9326"/>
              </w:tabs>
              <w:spacing w:line="360" w:lineRule="auto"/>
              <w:jc w:val="both"/>
              <w:rPr>
                <w:rFonts w:ascii="Century Gothic" w:hAnsi="Century Gothic"/>
              </w:rPr>
            </w:pPr>
            <w:r w:rsidRPr="002E6DCE">
              <w:rPr>
                <w:rFonts w:ascii="Century Gothic" w:hAnsi="Century Gothic"/>
              </w:rPr>
              <w:t>§ 5</w:t>
            </w:r>
          </w:p>
        </w:tc>
      </w:tr>
      <w:tr w:rsidR="00CC6AB9" w:rsidRPr="002E6DCE">
        <w:trPr>
          <w:cantSplit/>
          <w:trHeight w:val="630"/>
        </w:trPr>
        <w:tc>
          <w:tcPr>
            <w:tcW w:w="2342" w:type="dxa"/>
          </w:tcPr>
          <w:p w:rsidR="002E5F35" w:rsidRPr="002E6DCE" w:rsidRDefault="002E5F35" w:rsidP="00256587">
            <w:pPr>
              <w:tabs>
                <w:tab w:val="right" w:pos="9120"/>
              </w:tabs>
              <w:jc w:val="both"/>
              <w:rPr>
                <w:rFonts w:ascii="Century Gothic" w:hAnsi="Century Gothic"/>
                <w:sz w:val="20"/>
              </w:rPr>
            </w:pPr>
            <w:r w:rsidRPr="002E6DCE">
              <w:rPr>
                <w:rFonts w:ascii="Century Gothic" w:hAnsi="Century Gothic"/>
                <w:sz w:val="20"/>
              </w:rPr>
              <w:t>Kreisschulpflege</w:t>
            </w:r>
          </w:p>
          <w:p w:rsidR="00CC6AB9" w:rsidRPr="002E6DCE" w:rsidRDefault="00CC6AB9" w:rsidP="00256587">
            <w:pPr>
              <w:tabs>
                <w:tab w:val="right" w:pos="9120"/>
              </w:tabs>
              <w:jc w:val="both"/>
              <w:rPr>
                <w:rFonts w:ascii="Century Gothic" w:hAnsi="Century Gothic"/>
                <w:sz w:val="20"/>
              </w:rPr>
            </w:pPr>
          </w:p>
        </w:tc>
        <w:tc>
          <w:tcPr>
            <w:tcW w:w="6951" w:type="dxa"/>
          </w:tcPr>
          <w:p w:rsidR="002E5F35" w:rsidRPr="002E6DCE" w:rsidRDefault="00540D76" w:rsidP="00A37E96">
            <w:pPr>
              <w:widowControl w:val="0"/>
              <w:tabs>
                <w:tab w:val="right" w:pos="9326"/>
              </w:tabs>
              <w:rPr>
                <w:rFonts w:ascii="Century Gothic" w:hAnsi="Century Gothic"/>
              </w:rPr>
            </w:pPr>
            <w:r w:rsidRPr="002E6DCE">
              <w:rPr>
                <w:rFonts w:ascii="Century Gothic" w:hAnsi="Century Gothic"/>
                <w:vertAlign w:val="superscript"/>
              </w:rPr>
              <w:t>1</w:t>
            </w:r>
            <w:r w:rsidR="00256587">
              <w:rPr>
                <w:rFonts w:ascii="Century Gothic" w:hAnsi="Century Gothic"/>
                <w:vertAlign w:val="superscript"/>
              </w:rPr>
              <w:t xml:space="preserve"> </w:t>
            </w:r>
            <w:r w:rsidR="002E5F35" w:rsidRPr="002E6DCE">
              <w:rPr>
                <w:rFonts w:ascii="Century Gothic" w:hAnsi="Century Gothic"/>
              </w:rPr>
              <w:t xml:space="preserve">Die Kreisschulpflege ist die Aufsichtsbehörde. Sie führt die </w:t>
            </w:r>
            <w:r w:rsidR="00E53C50" w:rsidRPr="002E6DCE">
              <w:rPr>
                <w:rFonts w:ascii="Century Gothic" w:hAnsi="Century Gothic"/>
              </w:rPr>
              <w:t>KMC</w:t>
            </w:r>
            <w:r w:rsidR="002E5F35" w:rsidRPr="002E6DCE">
              <w:rPr>
                <w:rFonts w:ascii="Century Gothic" w:hAnsi="Century Gothic"/>
              </w:rPr>
              <w:t xml:space="preserve"> im Rahmen des genehmigten Budgets.</w:t>
            </w:r>
            <w:r w:rsidRPr="002E6DCE">
              <w:rPr>
                <w:rFonts w:ascii="Century Gothic" w:hAnsi="Century Gothic"/>
              </w:rPr>
              <w:br/>
            </w:r>
          </w:p>
          <w:p w:rsidR="002E5F35" w:rsidRPr="002E6DCE" w:rsidRDefault="00540D76" w:rsidP="00A37E96">
            <w:pPr>
              <w:widowControl w:val="0"/>
              <w:tabs>
                <w:tab w:val="right" w:pos="9326"/>
              </w:tabs>
              <w:rPr>
                <w:rFonts w:ascii="Century Gothic" w:hAnsi="Century Gothic"/>
              </w:rPr>
            </w:pPr>
            <w:r w:rsidRPr="002E6DCE">
              <w:rPr>
                <w:rFonts w:ascii="Century Gothic" w:hAnsi="Century Gothic"/>
                <w:vertAlign w:val="superscript"/>
              </w:rPr>
              <w:t>2</w:t>
            </w:r>
            <w:r w:rsidR="00A37E96">
              <w:rPr>
                <w:rFonts w:ascii="Century Gothic" w:hAnsi="Century Gothic"/>
                <w:vertAlign w:val="superscript"/>
              </w:rPr>
              <w:t xml:space="preserve"> </w:t>
            </w:r>
            <w:r w:rsidR="002E5F35" w:rsidRPr="002E6DCE">
              <w:rPr>
                <w:rFonts w:ascii="Century Gothic" w:hAnsi="Century Gothic"/>
              </w:rPr>
              <w:t>Sie wählt die Musikschulleiterin oder den Musikschulleiter und</w:t>
            </w:r>
            <w:r w:rsidR="00256587">
              <w:rPr>
                <w:rFonts w:ascii="Century Gothic" w:hAnsi="Century Gothic"/>
              </w:rPr>
              <w:t xml:space="preserve"> die </w:t>
            </w:r>
            <w:r w:rsidR="002E5F35" w:rsidRPr="002E6DCE">
              <w:rPr>
                <w:rFonts w:ascii="Century Gothic" w:hAnsi="Century Gothic"/>
              </w:rPr>
              <w:t>Musiklehrpersonen.</w:t>
            </w:r>
            <w:r w:rsidRPr="002E6DCE">
              <w:rPr>
                <w:rFonts w:ascii="Century Gothic" w:hAnsi="Century Gothic"/>
              </w:rPr>
              <w:br/>
            </w:r>
          </w:p>
          <w:p w:rsidR="002E5F35" w:rsidRPr="002E6DCE" w:rsidRDefault="00540D76" w:rsidP="00256587">
            <w:pPr>
              <w:widowControl w:val="0"/>
              <w:tabs>
                <w:tab w:val="right" w:pos="9326"/>
              </w:tabs>
              <w:jc w:val="both"/>
              <w:rPr>
                <w:rFonts w:ascii="Century Gothic" w:hAnsi="Century Gothic"/>
              </w:rPr>
            </w:pPr>
            <w:r w:rsidRPr="002E6DCE">
              <w:rPr>
                <w:rFonts w:ascii="Century Gothic" w:hAnsi="Century Gothic"/>
                <w:vertAlign w:val="superscript"/>
              </w:rPr>
              <w:t>3</w:t>
            </w:r>
            <w:r w:rsidR="00256587">
              <w:rPr>
                <w:rFonts w:ascii="Century Gothic" w:hAnsi="Century Gothic"/>
                <w:vertAlign w:val="superscript"/>
              </w:rPr>
              <w:t xml:space="preserve"> </w:t>
            </w:r>
            <w:r w:rsidR="002E5F35" w:rsidRPr="002E6DCE">
              <w:rPr>
                <w:rFonts w:ascii="Century Gothic" w:hAnsi="Century Gothic"/>
              </w:rPr>
              <w:t>Sie legt die angebotenen Fächer und die Dauer der Le</w:t>
            </w:r>
            <w:r w:rsidR="002E5F35" w:rsidRPr="002E6DCE">
              <w:rPr>
                <w:rFonts w:ascii="Century Gothic" w:hAnsi="Century Gothic"/>
              </w:rPr>
              <w:t>k</w:t>
            </w:r>
            <w:r w:rsidR="002E5F35" w:rsidRPr="002E6DCE">
              <w:rPr>
                <w:rFonts w:ascii="Century Gothic" w:hAnsi="Century Gothic"/>
              </w:rPr>
              <w:t>tionen im Rahmen des bewilligten Budgets fest.</w:t>
            </w:r>
            <w:r w:rsidRPr="002E6DCE">
              <w:rPr>
                <w:rFonts w:ascii="Century Gothic" w:hAnsi="Century Gothic"/>
              </w:rPr>
              <w:br/>
            </w:r>
          </w:p>
          <w:p w:rsidR="00CC6AB9" w:rsidRPr="002E6DCE" w:rsidRDefault="00540D76" w:rsidP="00256587">
            <w:pPr>
              <w:widowControl w:val="0"/>
              <w:tabs>
                <w:tab w:val="right" w:pos="9326"/>
              </w:tabs>
              <w:jc w:val="both"/>
              <w:rPr>
                <w:rFonts w:ascii="Century Gothic" w:hAnsi="Century Gothic"/>
              </w:rPr>
            </w:pPr>
            <w:r w:rsidRPr="002E6DCE">
              <w:rPr>
                <w:rFonts w:ascii="Century Gothic" w:hAnsi="Century Gothic"/>
                <w:vertAlign w:val="superscript"/>
              </w:rPr>
              <w:t>4</w:t>
            </w:r>
            <w:r w:rsidR="00256587">
              <w:rPr>
                <w:rFonts w:ascii="Century Gothic" w:hAnsi="Century Gothic"/>
                <w:vertAlign w:val="superscript"/>
              </w:rPr>
              <w:t xml:space="preserve"> </w:t>
            </w:r>
            <w:r w:rsidR="002E5F35" w:rsidRPr="002E6DCE">
              <w:rPr>
                <w:rFonts w:ascii="Century Gothic" w:hAnsi="Century Gothic"/>
              </w:rPr>
              <w:t>Sie erlässt die erforderlichen Pflichtenhefte und Veror</w:t>
            </w:r>
            <w:r w:rsidR="002E5F35" w:rsidRPr="002E6DCE">
              <w:rPr>
                <w:rFonts w:ascii="Century Gothic" w:hAnsi="Century Gothic"/>
              </w:rPr>
              <w:t>d</w:t>
            </w:r>
            <w:r w:rsidR="002E5F35" w:rsidRPr="002E6DCE">
              <w:rPr>
                <w:rFonts w:ascii="Century Gothic" w:hAnsi="Century Gothic"/>
              </w:rPr>
              <w:t>nungen.</w:t>
            </w:r>
          </w:p>
          <w:p w:rsidR="001755BE" w:rsidRPr="002E6DCE" w:rsidRDefault="001755BE" w:rsidP="00256587">
            <w:pPr>
              <w:widowControl w:val="0"/>
              <w:tabs>
                <w:tab w:val="right" w:pos="9326"/>
              </w:tabs>
              <w:jc w:val="both"/>
              <w:rPr>
                <w:rFonts w:ascii="Century Gothic" w:hAnsi="Century Gothic"/>
              </w:rPr>
            </w:pPr>
          </w:p>
        </w:tc>
      </w:tr>
      <w:tr w:rsidR="00710DF2" w:rsidRPr="002E6DCE" w:rsidTr="00E53C50">
        <w:trPr>
          <w:cantSplit/>
          <w:trHeight w:val="358"/>
        </w:trPr>
        <w:tc>
          <w:tcPr>
            <w:tcW w:w="2342" w:type="dxa"/>
          </w:tcPr>
          <w:p w:rsidR="00710DF2" w:rsidRPr="002E6DCE" w:rsidRDefault="00326AA3" w:rsidP="00256587">
            <w:pPr>
              <w:tabs>
                <w:tab w:val="right" w:pos="9120"/>
              </w:tabs>
              <w:jc w:val="both"/>
              <w:rPr>
                <w:rFonts w:ascii="Century Gothic" w:hAnsi="Century Gothic"/>
                <w:sz w:val="20"/>
              </w:rPr>
            </w:pPr>
            <w:r w:rsidRPr="002E6DCE">
              <w:rPr>
                <w:rFonts w:ascii="Century Gothic" w:hAnsi="Century Gothic"/>
                <w:b/>
              </w:rPr>
              <w:br w:type="page"/>
            </w:r>
          </w:p>
        </w:tc>
        <w:tc>
          <w:tcPr>
            <w:tcW w:w="6951" w:type="dxa"/>
          </w:tcPr>
          <w:p w:rsidR="003B4E22" w:rsidRDefault="003B4E22" w:rsidP="00256587">
            <w:pPr>
              <w:widowControl w:val="0"/>
              <w:tabs>
                <w:tab w:val="right" w:pos="9326"/>
              </w:tabs>
              <w:spacing w:line="360" w:lineRule="auto"/>
              <w:jc w:val="both"/>
              <w:rPr>
                <w:rFonts w:ascii="Century Gothic" w:hAnsi="Century Gothic"/>
              </w:rPr>
            </w:pPr>
          </w:p>
          <w:p w:rsidR="00710DF2" w:rsidRPr="002E6DCE" w:rsidRDefault="00710DF2" w:rsidP="00256587">
            <w:pPr>
              <w:widowControl w:val="0"/>
              <w:tabs>
                <w:tab w:val="right" w:pos="9326"/>
              </w:tabs>
              <w:spacing w:line="360" w:lineRule="auto"/>
              <w:jc w:val="both"/>
              <w:rPr>
                <w:rFonts w:ascii="Century Gothic" w:hAnsi="Century Gothic"/>
              </w:rPr>
            </w:pPr>
            <w:r w:rsidRPr="002E6DCE">
              <w:rPr>
                <w:rFonts w:ascii="Century Gothic" w:hAnsi="Century Gothic"/>
              </w:rPr>
              <w:t>§ 6</w:t>
            </w:r>
          </w:p>
        </w:tc>
      </w:tr>
      <w:tr w:rsidR="001755BE" w:rsidRPr="002E6DCE" w:rsidTr="00E53C50">
        <w:trPr>
          <w:cantSplit/>
          <w:trHeight w:val="630"/>
        </w:trPr>
        <w:tc>
          <w:tcPr>
            <w:tcW w:w="2342" w:type="dxa"/>
          </w:tcPr>
          <w:p w:rsidR="001755BE" w:rsidRPr="002E6DCE" w:rsidRDefault="001755BE" w:rsidP="00256587">
            <w:pPr>
              <w:tabs>
                <w:tab w:val="right" w:pos="9120"/>
              </w:tabs>
              <w:jc w:val="both"/>
              <w:rPr>
                <w:rFonts w:ascii="Century Gothic" w:hAnsi="Century Gothic"/>
                <w:sz w:val="20"/>
              </w:rPr>
            </w:pPr>
            <w:r w:rsidRPr="002E6DCE">
              <w:rPr>
                <w:rFonts w:ascii="Century Gothic" w:hAnsi="Century Gothic"/>
                <w:sz w:val="20"/>
              </w:rPr>
              <w:t>Musikschulleitung</w:t>
            </w:r>
          </w:p>
        </w:tc>
        <w:tc>
          <w:tcPr>
            <w:tcW w:w="6951" w:type="dxa"/>
          </w:tcPr>
          <w:p w:rsidR="001755BE" w:rsidRPr="002E6DCE" w:rsidRDefault="001755BE" w:rsidP="00256587">
            <w:pPr>
              <w:widowControl w:val="0"/>
              <w:tabs>
                <w:tab w:val="right" w:pos="9326"/>
              </w:tabs>
              <w:jc w:val="both"/>
              <w:rPr>
                <w:rFonts w:ascii="Century Gothic" w:hAnsi="Century Gothic"/>
              </w:rPr>
            </w:pPr>
            <w:r w:rsidRPr="002E6DCE">
              <w:rPr>
                <w:rFonts w:ascii="Century Gothic" w:hAnsi="Century Gothic"/>
                <w:szCs w:val="24"/>
                <w:vertAlign w:val="superscript"/>
              </w:rPr>
              <w:t xml:space="preserve">1 </w:t>
            </w:r>
            <w:r w:rsidRPr="002E6DCE">
              <w:rPr>
                <w:rFonts w:ascii="Century Gothic" w:hAnsi="Century Gothic"/>
              </w:rPr>
              <w:t>Die K</w:t>
            </w:r>
            <w:r w:rsidR="00E53C50" w:rsidRPr="002E6DCE">
              <w:rPr>
                <w:rFonts w:ascii="Century Gothic" w:hAnsi="Century Gothic"/>
              </w:rPr>
              <w:t>MC</w:t>
            </w:r>
            <w:r w:rsidRPr="002E6DCE">
              <w:rPr>
                <w:rFonts w:ascii="Century Gothic" w:hAnsi="Century Gothic"/>
              </w:rPr>
              <w:t xml:space="preserve"> wird durch die Musikschulleitung geführt. Sie ist der Gesamtschulleitung unterstellt.</w:t>
            </w:r>
          </w:p>
          <w:p w:rsidR="001755BE" w:rsidRPr="002E6DCE" w:rsidRDefault="001755BE" w:rsidP="00256587">
            <w:pPr>
              <w:widowControl w:val="0"/>
              <w:tabs>
                <w:tab w:val="right" w:pos="9326"/>
              </w:tabs>
              <w:jc w:val="both"/>
              <w:rPr>
                <w:rFonts w:ascii="Century Gothic" w:hAnsi="Century Gothic"/>
                <w:szCs w:val="24"/>
                <w:vertAlign w:val="superscript"/>
              </w:rPr>
            </w:pPr>
          </w:p>
        </w:tc>
      </w:tr>
      <w:tr w:rsidR="001755BE" w:rsidRPr="002E6DCE" w:rsidTr="00E53C50">
        <w:trPr>
          <w:cantSplit/>
          <w:trHeight w:val="630"/>
        </w:trPr>
        <w:tc>
          <w:tcPr>
            <w:tcW w:w="2342" w:type="dxa"/>
          </w:tcPr>
          <w:p w:rsidR="001755BE" w:rsidRPr="002E6DCE" w:rsidRDefault="001755BE" w:rsidP="00256587">
            <w:pPr>
              <w:tabs>
                <w:tab w:val="right" w:pos="9120"/>
              </w:tabs>
              <w:jc w:val="both"/>
              <w:rPr>
                <w:rFonts w:ascii="Century Gothic" w:hAnsi="Century Gothic"/>
                <w:sz w:val="20"/>
              </w:rPr>
            </w:pPr>
          </w:p>
        </w:tc>
        <w:tc>
          <w:tcPr>
            <w:tcW w:w="6951" w:type="dxa"/>
          </w:tcPr>
          <w:p w:rsidR="001755BE" w:rsidRPr="002E6DCE" w:rsidRDefault="001755BE" w:rsidP="00256587">
            <w:pPr>
              <w:widowControl w:val="0"/>
              <w:tabs>
                <w:tab w:val="right" w:pos="9326"/>
              </w:tabs>
              <w:jc w:val="both"/>
              <w:rPr>
                <w:rFonts w:ascii="Century Gothic" w:hAnsi="Century Gothic"/>
              </w:rPr>
            </w:pPr>
            <w:r w:rsidRPr="002E6DCE">
              <w:rPr>
                <w:rFonts w:ascii="Century Gothic" w:hAnsi="Century Gothic"/>
                <w:vertAlign w:val="superscript"/>
              </w:rPr>
              <w:t>2</w:t>
            </w:r>
            <w:r w:rsidRPr="002E6DCE">
              <w:rPr>
                <w:rFonts w:ascii="Century Gothic" w:hAnsi="Century Gothic"/>
              </w:rPr>
              <w:t xml:space="preserve"> Die Musikschulleitung ist für die musikpädagogische und organisatorische Leitung der K</w:t>
            </w:r>
            <w:r w:rsidR="00E53C50" w:rsidRPr="002E6DCE">
              <w:rPr>
                <w:rFonts w:ascii="Century Gothic" w:hAnsi="Century Gothic"/>
              </w:rPr>
              <w:t>MC</w:t>
            </w:r>
            <w:r w:rsidRPr="002E6DCE">
              <w:rPr>
                <w:rFonts w:ascii="Century Gothic" w:hAnsi="Century Gothic"/>
              </w:rPr>
              <w:t xml:space="preserve"> verantwortlich, vor a</w:t>
            </w:r>
            <w:r w:rsidRPr="002E6DCE">
              <w:rPr>
                <w:rFonts w:ascii="Century Gothic" w:hAnsi="Century Gothic"/>
              </w:rPr>
              <w:t>l</w:t>
            </w:r>
            <w:r w:rsidRPr="002E6DCE">
              <w:rPr>
                <w:rFonts w:ascii="Century Gothic" w:hAnsi="Century Gothic"/>
              </w:rPr>
              <w:t>lem auch in struktureller und konzeptioneller Hinsicht. Sie sorgt für eine gute Zusammenarbeit mit der Volksschule.</w:t>
            </w:r>
          </w:p>
          <w:p w:rsidR="001755BE" w:rsidRPr="002E6DCE" w:rsidRDefault="001755BE" w:rsidP="00256587">
            <w:pPr>
              <w:widowControl w:val="0"/>
              <w:tabs>
                <w:tab w:val="right" w:pos="9326"/>
              </w:tabs>
              <w:jc w:val="both"/>
              <w:rPr>
                <w:rFonts w:ascii="Century Gothic" w:hAnsi="Century Gothic"/>
              </w:rPr>
            </w:pPr>
          </w:p>
        </w:tc>
      </w:tr>
      <w:tr w:rsidR="00710DF2" w:rsidRPr="002E6DCE" w:rsidTr="00E53C50">
        <w:trPr>
          <w:cantSplit/>
          <w:trHeight w:val="630"/>
        </w:trPr>
        <w:tc>
          <w:tcPr>
            <w:tcW w:w="2342" w:type="dxa"/>
          </w:tcPr>
          <w:p w:rsidR="00710DF2" w:rsidRPr="002E6DCE" w:rsidRDefault="00710DF2" w:rsidP="00256587">
            <w:pPr>
              <w:tabs>
                <w:tab w:val="right" w:pos="9120"/>
              </w:tabs>
              <w:jc w:val="both"/>
              <w:rPr>
                <w:rFonts w:ascii="Century Gothic" w:hAnsi="Century Gothic"/>
                <w:sz w:val="20"/>
              </w:rPr>
            </w:pPr>
          </w:p>
          <w:p w:rsidR="00710DF2" w:rsidRPr="002E6DCE" w:rsidRDefault="00710DF2" w:rsidP="00256587">
            <w:pPr>
              <w:tabs>
                <w:tab w:val="right" w:pos="9120"/>
              </w:tabs>
              <w:jc w:val="both"/>
              <w:rPr>
                <w:rFonts w:ascii="Century Gothic" w:hAnsi="Century Gothic"/>
                <w:sz w:val="20"/>
              </w:rPr>
            </w:pPr>
          </w:p>
        </w:tc>
        <w:tc>
          <w:tcPr>
            <w:tcW w:w="6951" w:type="dxa"/>
          </w:tcPr>
          <w:p w:rsidR="003B4E22" w:rsidRDefault="003B4E22" w:rsidP="00256587">
            <w:pPr>
              <w:widowControl w:val="0"/>
              <w:tabs>
                <w:tab w:val="right" w:pos="9326"/>
              </w:tabs>
              <w:jc w:val="both"/>
              <w:rPr>
                <w:rFonts w:ascii="Century Gothic" w:hAnsi="Century Gothic"/>
                <w:vertAlign w:val="superscript"/>
              </w:rPr>
            </w:pPr>
          </w:p>
          <w:p w:rsidR="00335F9E" w:rsidRPr="002E6DCE" w:rsidRDefault="00335F9E" w:rsidP="00256587">
            <w:pPr>
              <w:widowControl w:val="0"/>
              <w:tabs>
                <w:tab w:val="right" w:pos="9326"/>
              </w:tabs>
              <w:jc w:val="both"/>
              <w:rPr>
                <w:rFonts w:ascii="Century Gothic" w:hAnsi="Century Gothic"/>
              </w:rPr>
            </w:pPr>
            <w:r w:rsidRPr="002E6DCE">
              <w:rPr>
                <w:rFonts w:ascii="Century Gothic" w:hAnsi="Century Gothic"/>
                <w:vertAlign w:val="superscript"/>
              </w:rPr>
              <w:t>3</w:t>
            </w:r>
            <w:r w:rsidRPr="002E6DCE">
              <w:rPr>
                <w:rFonts w:ascii="Century Gothic" w:hAnsi="Century Gothic"/>
              </w:rPr>
              <w:t xml:space="preserve"> Die detaillierten Aufgaben der Musikschulleitung sind in einem Pflichtenheft, das durch die Kreisschulpflege erla</w:t>
            </w:r>
            <w:r w:rsidRPr="002E6DCE">
              <w:rPr>
                <w:rFonts w:ascii="Century Gothic" w:hAnsi="Century Gothic"/>
              </w:rPr>
              <w:t>s</w:t>
            </w:r>
            <w:r w:rsidRPr="002E6DCE">
              <w:rPr>
                <w:rFonts w:ascii="Century Gothic" w:hAnsi="Century Gothic"/>
              </w:rPr>
              <w:t>sen wird, festgelegt.</w:t>
            </w:r>
          </w:p>
          <w:p w:rsidR="00710DF2" w:rsidRPr="002E6DCE" w:rsidRDefault="00710DF2" w:rsidP="00256587">
            <w:pPr>
              <w:widowControl w:val="0"/>
              <w:tabs>
                <w:tab w:val="right" w:pos="9326"/>
              </w:tabs>
              <w:jc w:val="both"/>
              <w:rPr>
                <w:rFonts w:ascii="Century Gothic" w:hAnsi="Century Gothic"/>
              </w:rPr>
            </w:pPr>
          </w:p>
        </w:tc>
      </w:tr>
      <w:tr w:rsidR="0001532E" w:rsidRPr="002E6DCE" w:rsidTr="00E53C50">
        <w:trPr>
          <w:trHeight w:val="290"/>
        </w:trPr>
        <w:tc>
          <w:tcPr>
            <w:tcW w:w="2342" w:type="dxa"/>
          </w:tcPr>
          <w:p w:rsidR="0001532E" w:rsidRPr="002E6DCE" w:rsidRDefault="0001532E" w:rsidP="00256587">
            <w:pPr>
              <w:tabs>
                <w:tab w:val="right" w:pos="9120"/>
              </w:tabs>
              <w:jc w:val="both"/>
              <w:rPr>
                <w:rFonts w:ascii="Century Gothic" w:hAnsi="Century Gothic"/>
                <w:sz w:val="20"/>
              </w:rPr>
            </w:pPr>
          </w:p>
        </w:tc>
        <w:tc>
          <w:tcPr>
            <w:tcW w:w="6951" w:type="dxa"/>
          </w:tcPr>
          <w:p w:rsidR="003B4E22" w:rsidRDefault="003B4E22" w:rsidP="00256587">
            <w:pPr>
              <w:widowControl w:val="0"/>
              <w:tabs>
                <w:tab w:val="right" w:pos="9326"/>
              </w:tabs>
              <w:spacing w:line="360" w:lineRule="auto"/>
              <w:jc w:val="both"/>
              <w:rPr>
                <w:rFonts w:ascii="Century Gothic" w:hAnsi="Century Gothic"/>
              </w:rPr>
            </w:pPr>
          </w:p>
          <w:p w:rsidR="0001532E" w:rsidRPr="002E6DCE" w:rsidRDefault="0001532E" w:rsidP="00256587">
            <w:pPr>
              <w:widowControl w:val="0"/>
              <w:tabs>
                <w:tab w:val="right" w:pos="9326"/>
              </w:tabs>
              <w:spacing w:line="360" w:lineRule="auto"/>
              <w:jc w:val="both"/>
              <w:rPr>
                <w:rFonts w:ascii="Century Gothic" w:hAnsi="Century Gothic"/>
              </w:rPr>
            </w:pPr>
            <w:r w:rsidRPr="002E6DCE">
              <w:rPr>
                <w:rFonts w:ascii="Century Gothic" w:hAnsi="Century Gothic"/>
              </w:rPr>
              <w:t>§ 7</w:t>
            </w:r>
          </w:p>
        </w:tc>
      </w:tr>
      <w:tr w:rsidR="0001532E" w:rsidRPr="002E6DCE" w:rsidTr="00E53C50">
        <w:trPr>
          <w:trHeight w:val="1450"/>
        </w:trPr>
        <w:tc>
          <w:tcPr>
            <w:tcW w:w="2342" w:type="dxa"/>
          </w:tcPr>
          <w:p w:rsidR="0001532E" w:rsidRPr="002E6DCE" w:rsidRDefault="00335F9E" w:rsidP="00256587">
            <w:pPr>
              <w:tabs>
                <w:tab w:val="right" w:pos="9120"/>
              </w:tabs>
              <w:jc w:val="both"/>
              <w:rPr>
                <w:rFonts w:ascii="Century Gothic" w:hAnsi="Century Gothic"/>
                <w:sz w:val="20"/>
              </w:rPr>
            </w:pPr>
            <w:r w:rsidRPr="002E6DCE">
              <w:rPr>
                <w:rFonts w:ascii="Century Gothic" w:hAnsi="Century Gothic"/>
                <w:sz w:val="20"/>
              </w:rPr>
              <w:t>Sekretariat</w:t>
            </w:r>
          </w:p>
          <w:p w:rsidR="00335F9E" w:rsidRPr="002E6DCE" w:rsidRDefault="00335F9E" w:rsidP="00256587">
            <w:pPr>
              <w:tabs>
                <w:tab w:val="right" w:pos="9120"/>
              </w:tabs>
              <w:jc w:val="both"/>
              <w:rPr>
                <w:rFonts w:ascii="Century Gothic" w:hAnsi="Century Gothic"/>
                <w:sz w:val="20"/>
              </w:rPr>
            </w:pPr>
          </w:p>
        </w:tc>
        <w:tc>
          <w:tcPr>
            <w:tcW w:w="6951" w:type="dxa"/>
          </w:tcPr>
          <w:p w:rsidR="0001532E" w:rsidRPr="002E6DCE" w:rsidRDefault="00335F9E" w:rsidP="00256587">
            <w:pPr>
              <w:widowControl w:val="0"/>
              <w:tabs>
                <w:tab w:val="right" w:pos="9326"/>
              </w:tabs>
              <w:jc w:val="both"/>
              <w:rPr>
                <w:rFonts w:ascii="Century Gothic" w:hAnsi="Century Gothic"/>
              </w:rPr>
            </w:pPr>
            <w:r w:rsidRPr="002E6DCE">
              <w:rPr>
                <w:rFonts w:ascii="Century Gothic" w:hAnsi="Century Gothic"/>
                <w:vertAlign w:val="superscript"/>
              </w:rPr>
              <w:t xml:space="preserve">1 </w:t>
            </w:r>
            <w:r w:rsidRPr="002E6DCE">
              <w:rPr>
                <w:rFonts w:ascii="Century Gothic" w:hAnsi="Century Gothic"/>
              </w:rPr>
              <w:t>Für die administrativen Arbeiten steht der Musikschulle</w:t>
            </w:r>
            <w:r w:rsidRPr="002E6DCE">
              <w:rPr>
                <w:rFonts w:ascii="Century Gothic" w:hAnsi="Century Gothic"/>
              </w:rPr>
              <w:t>i</w:t>
            </w:r>
            <w:r w:rsidRPr="002E6DCE">
              <w:rPr>
                <w:rFonts w:ascii="Century Gothic" w:hAnsi="Century Gothic"/>
              </w:rPr>
              <w:t xml:space="preserve">tung das </w:t>
            </w:r>
            <w:r w:rsidR="001755BE" w:rsidRPr="002E6DCE">
              <w:rPr>
                <w:rFonts w:ascii="Century Gothic" w:hAnsi="Century Gothic"/>
              </w:rPr>
              <w:t>Schulsekretariat zur Verfügung.</w:t>
            </w:r>
          </w:p>
          <w:p w:rsidR="001755BE" w:rsidRPr="002E6DCE" w:rsidRDefault="001755BE" w:rsidP="00256587">
            <w:pPr>
              <w:widowControl w:val="0"/>
              <w:tabs>
                <w:tab w:val="right" w:pos="9326"/>
              </w:tabs>
              <w:jc w:val="both"/>
              <w:rPr>
                <w:rFonts w:ascii="Century Gothic" w:hAnsi="Century Gothic"/>
                <w:vertAlign w:val="superscript"/>
              </w:rPr>
            </w:pPr>
          </w:p>
          <w:p w:rsidR="00335F9E" w:rsidRPr="002E6DCE" w:rsidRDefault="00335F9E" w:rsidP="00256587">
            <w:pPr>
              <w:widowControl w:val="0"/>
              <w:tabs>
                <w:tab w:val="right" w:pos="9326"/>
              </w:tabs>
              <w:jc w:val="both"/>
              <w:rPr>
                <w:rFonts w:ascii="Century Gothic" w:hAnsi="Century Gothic"/>
              </w:rPr>
            </w:pPr>
            <w:r w:rsidRPr="002E6DCE">
              <w:rPr>
                <w:rFonts w:ascii="Century Gothic" w:hAnsi="Century Gothic"/>
                <w:vertAlign w:val="superscript"/>
              </w:rPr>
              <w:t xml:space="preserve">2 </w:t>
            </w:r>
            <w:r w:rsidRPr="002E6DCE">
              <w:rPr>
                <w:rFonts w:ascii="Century Gothic" w:hAnsi="Century Gothic"/>
              </w:rPr>
              <w:t>Anstellungsbehörde ist der Gemeinderat</w:t>
            </w:r>
            <w:r w:rsidR="00212135">
              <w:rPr>
                <w:rFonts w:ascii="Century Gothic" w:hAnsi="Century Gothic"/>
              </w:rPr>
              <w:t xml:space="preserve"> Möriken-Wil-degg</w:t>
            </w:r>
            <w:r w:rsidRPr="002E6DCE">
              <w:rPr>
                <w:rFonts w:ascii="Century Gothic" w:hAnsi="Century Gothic"/>
              </w:rPr>
              <w:t>.</w:t>
            </w:r>
          </w:p>
          <w:p w:rsidR="00811938" w:rsidRPr="002E6DCE" w:rsidRDefault="00811938" w:rsidP="00256587">
            <w:pPr>
              <w:widowControl w:val="0"/>
              <w:tabs>
                <w:tab w:val="right" w:pos="9326"/>
              </w:tabs>
              <w:jc w:val="both"/>
              <w:rPr>
                <w:rFonts w:ascii="Century Gothic" w:hAnsi="Century Gothic"/>
              </w:rPr>
            </w:pPr>
          </w:p>
        </w:tc>
      </w:tr>
      <w:tr w:rsidR="00755D7C" w:rsidRPr="002E6DCE" w:rsidTr="00E53C50">
        <w:trPr>
          <w:trHeight w:val="472"/>
        </w:trPr>
        <w:tc>
          <w:tcPr>
            <w:tcW w:w="2342" w:type="dxa"/>
          </w:tcPr>
          <w:p w:rsidR="00755D7C" w:rsidRPr="002E6DCE" w:rsidRDefault="00755D7C" w:rsidP="00256587">
            <w:pPr>
              <w:widowControl w:val="0"/>
              <w:tabs>
                <w:tab w:val="right" w:pos="9326"/>
              </w:tabs>
              <w:spacing w:line="360" w:lineRule="auto"/>
              <w:jc w:val="both"/>
              <w:rPr>
                <w:rFonts w:ascii="Century Gothic" w:hAnsi="Century Gothic"/>
              </w:rPr>
            </w:pPr>
          </w:p>
        </w:tc>
        <w:tc>
          <w:tcPr>
            <w:tcW w:w="6951" w:type="dxa"/>
          </w:tcPr>
          <w:p w:rsidR="003B4E22" w:rsidRDefault="003B4E22" w:rsidP="00256587">
            <w:pPr>
              <w:widowControl w:val="0"/>
              <w:tabs>
                <w:tab w:val="right" w:pos="9326"/>
              </w:tabs>
              <w:spacing w:line="360" w:lineRule="auto"/>
              <w:jc w:val="both"/>
              <w:rPr>
                <w:rFonts w:ascii="Century Gothic" w:hAnsi="Century Gothic"/>
              </w:rPr>
            </w:pPr>
          </w:p>
          <w:p w:rsidR="00755D7C" w:rsidRPr="002E6DCE" w:rsidRDefault="00755D7C" w:rsidP="00256587">
            <w:pPr>
              <w:widowControl w:val="0"/>
              <w:tabs>
                <w:tab w:val="right" w:pos="9326"/>
              </w:tabs>
              <w:spacing w:line="360" w:lineRule="auto"/>
              <w:jc w:val="both"/>
              <w:rPr>
                <w:rFonts w:ascii="Century Gothic" w:hAnsi="Century Gothic"/>
              </w:rPr>
            </w:pPr>
            <w:r w:rsidRPr="002E6DCE">
              <w:rPr>
                <w:rFonts w:ascii="Century Gothic" w:hAnsi="Century Gothic"/>
              </w:rPr>
              <w:t>§ 8</w:t>
            </w:r>
          </w:p>
        </w:tc>
      </w:tr>
      <w:tr w:rsidR="00755D7C" w:rsidRPr="002E6DCE" w:rsidTr="00E53C50">
        <w:trPr>
          <w:trHeight w:val="472"/>
        </w:trPr>
        <w:tc>
          <w:tcPr>
            <w:tcW w:w="2342" w:type="dxa"/>
          </w:tcPr>
          <w:p w:rsidR="00755D7C" w:rsidRPr="002E6DCE" w:rsidRDefault="00995D9C" w:rsidP="00256587">
            <w:pPr>
              <w:widowControl w:val="0"/>
              <w:tabs>
                <w:tab w:val="right" w:pos="9326"/>
              </w:tabs>
              <w:spacing w:line="360" w:lineRule="auto"/>
              <w:jc w:val="both"/>
              <w:rPr>
                <w:rFonts w:ascii="Century Gothic" w:hAnsi="Century Gothic"/>
                <w:sz w:val="20"/>
              </w:rPr>
            </w:pPr>
            <w:r w:rsidRPr="002E6DCE">
              <w:rPr>
                <w:rFonts w:ascii="Century Gothic" w:hAnsi="Century Gothic"/>
                <w:sz w:val="20"/>
              </w:rPr>
              <w:t>Musiklehrpersonen</w:t>
            </w:r>
          </w:p>
        </w:tc>
        <w:tc>
          <w:tcPr>
            <w:tcW w:w="6951" w:type="dxa"/>
          </w:tcPr>
          <w:p w:rsidR="00755D7C" w:rsidRPr="002E6DCE" w:rsidRDefault="00755D7C" w:rsidP="00256587">
            <w:pPr>
              <w:widowControl w:val="0"/>
              <w:tabs>
                <w:tab w:val="right" w:pos="9326"/>
              </w:tabs>
              <w:jc w:val="both"/>
              <w:rPr>
                <w:rFonts w:ascii="Century Gothic" w:hAnsi="Century Gothic"/>
              </w:rPr>
            </w:pPr>
            <w:r w:rsidRPr="002E6DCE">
              <w:rPr>
                <w:rFonts w:ascii="Century Gothic" w:hAnsi="Century Gothic"/>
              </w:rPr>
              <w:t>Die Rechte und Pflich</w:t>
            </w:r>
            <w:r w:rsidR="006D0013" w:rsidRPr="002E6DCE">
              <w:rPr>
                <w:rFonts w:ascii="Century Gothic" w:hAnsi="Century Gothic"/>
              </w:rPr>
              <w:t>ten der Musiklehrpersonen sind g</w:t>
            </w:r>
            <w:r w:rsidRPr="002E6DCE">
              <w:rPr>
                <w:rFonts w:ascii="Century Gothic" w:hAnsi="Century Gothic"/>
              </w:rPr>
              <w:t>e</w:t>
            </w:r>
            <w:r w:rsidRPr="002E6DCE">
              <w:rPr>
                <w:rFonts w:ascii="Century Gothic" w:hAnsi="Century Gothic"/>
              </w:rPr>
              <w:t xml:space="preserve">mäss den kantonalen Vorschriften und </w:t>
            </w:r>
            <w:r w:rsidR="006D0013" w:rsidRPr="002E6DCE">
              <w:rPr>
                <w:rFonts w:ascii="Century Gothic" w:hAnsi="Century Gothic"/>
              </w:rPr>
              <w:t>d</w:t>
            </w:r>
            <w:r w:rsidRPr="002E6DCE">
              <w:rPr>
                <w:rFonts w:ascii="Century Gothic" w:hAnsi="Century Gothic"/>
              </w:rPr>
              <w:t>em durch die Kreisschulpfl</w:t>
            </w:r>
            <w:r w:rsidR="006D0013" w:rsidRPr="002E6DCE">
              <w:rPr>
                <w:rFonts w:ascii="Century Gothic" w:hAnsi="Century Gothic"/>
              </w:rPr>
              <w:t>ege erlassen</w:t>
            </w:r>
            <w:r w:rsidR="00540D76" w:rsidRPr="002E6DCE">
              <w:rPr>
                <w:rFonts w:ascii="Century Gothic" w:hAnsi="Century Gothic"/>
              </w:rPr>
              <w:t>en</w:t>
            </w:r>
            <w:r w:rsidR="006D0013" w:rsidRPr="002E6DCE">
              <w:rPr>
                <w:rFonts w:ascii="Century Gothic" w:hAnsi="Century Gothic"/>
              </w:rPr>
              <w:t xml:space="preserve"> Pflichtenheft</w:t>
            </w:r>
            <w:r w:rsidRPr="002E6DCE">
              <w:rPr>
                <w:rFonts w:ascii="Century Gothic" w:hAnsi="Century Gothic"/>
              </w:rPr>
              <w:t xml:space="preserve"> geregelt.</w:t>
            </w:r>
          </w:p>
          <w:p w:rsidR="001755BE" w:rsidRPr="002E6DCE" w:rsidRDefault="001755BE" w:rsidP="00256587">
            <w:pPr>
              <w:widowControl w:val="0"/>
              <w:tabs>
                <w:tab w:val="right" w:pos="9326"/>
              </w:tabs>
              <w:jc w:val="both"/>
              <w:rPr>
                <w:rFonts w:ascii="Century Gothic" w:hAnsi="Century Gothic"/>
              </w:rPr>
            </w:pPr>
          </w:p>
        </w:tc>
      </w:tr>
      <w:tr w:rsidR="006D0013" w:rsidRPr="002E6DCE" w:rsidTr="00E53C50">
        <w:trPr>
          <w:trHeight w:val="472"/>
        </w:trPr>
        <w:tc>
          <w:tcPr>
            <w:tcW w:w="2342" w:type="dxa"/>
          </w:tcPr>
          <w:p w:rsidR="006D0013" w:rsidRPr="002E6DCE" w:rsidRDefault="006D0013" w:rsidP="00256587">
            <w:pPr>
              <w:widowControl w:val="0"/>
              <w:tabs>
                <w:tab w:val="right" w:pos="9326"/>
              </w:tabs>
              <w:spacing w:line="360" w:lineRule="auto"/>
              <w:jc w:val="both"/>
              <w:rPr>
                <w:rFonts w:ascii="Century Gothic" w:hAnsi="Century Gothic"/>
              </w:rPr>
            </w:pPr>
          </w:p>
        </w:tc>
        <w:tc>
          <w:tcPr>
            <w:tcW w:w="6951" w:type="dxa"/>
          </w:tcPr>
          <w:p w:rsidR="003B4E22" w:rsidRDefault="003B4E22" w:rsidP="00256587">
            <w:pPr>
              <w:widowControl w:val="0"/>
              <w:tabs>
                <w:tab w:val="right" w:pos="9326"/>
              </w:tabs>
              <w:jc w:val="both"/>
              <w:rPr>
                <w:rFonts w:ascii="Century Gothic" w:hAnsi="Century Gothic"/>
              </w:rPr>
            </w:pPr>
          </w:p>
          <w:p w:rsidR="006D0013" w:rsidRPr="002E6DCE" w:rsidRDefault="006D0013" w:rsidP="00256587">
            <w:pPr>
              <w:widowControl w:val="0"/>
              <w:tabs>
                <w:tab w:val="right" w:pos="9326"/>
              </w:tabs>
              <w:spacing w:after="120"/>
              <w:jc w:val="both"/>
              <w:rPr>
                <w:rFonts w:ascii="Century Gothic" w:hAnsi="Century Gothic"/>
              </w:rPr>
            </w:pPr>
            <w:r w:rsidRPr="002E6DCE">
              <w:rPr>
                <w:rFonts w:ascii="Century Gothic" w:hAnsi="Century Gothic"/>
              </w:rPr>
              <w:t>§ 9</w:t>
            </w:r>
          </w:p>
        </w:tc>
      </w:tr>
      <w:tr w:rsidR="006D0013" w:rsidRPr="002E6DCE" w:rsidTr="00E53C50">
        <w:trPr>
          <w:trHeight w:val="472"/>
        </w:trPr>
        <w:tc>
          <w:tcPr>
            <w:tcW w:w="2342" w:type="dxa"/>
          </w:tcPr>
          <w:p w:rsidR="006D0013" w:rsidRPr="002E6DCE" w:rsidRDefault="003B4E22" w:rsidP="00256587">
            <w:pPr>
              <w:widowControl w:val="0"/>
              <w:tabs>
                <w:tab w:val="right" w:pos="9326"/>
              </w:tabs>
              <w:spacing w:line="360" w:lineRule="auto"/>
              <w:jc w:val="both"/>
              <w:rPr>
                <w:rFonts w:ascii="Century Gothic" w:hAnsi="Century Gothic"/>
                <w:sz w:val="20"/>
              </w:rPr>
            </w:pPr>
            <w:r w:rsidRPr="002E6DCE">
              <w:rPr>
                <w:rFonts w:ascii="Century Gothic" w:hAnsi="Century Gothic"/>
                <w:sz w:val="20"/>
              </w:rPr>
              <w:t>Abteilung Finanzen</w:t>
            </w:r>
          </w:p>
        </w:tc>
        <w:tc>
          <w:tcPr>
            <w:tcW w:w="6951" w:type="dxa"/>
          </w:tcPr>
          <w:p w:rsidR="006D0013" w:rsidRPr="002E6DCE" w:rsidRDefault="006D0013" w:rsidP="00256587">
            <w:pPr>
              <w:widowControl w:val="0"/>
              <w:tabs>
                <w:tab w:val="right" w:pos="9326"/>
              </w:tabs>
              <w:jc w:val="both"/>
              <w:rPr>
                <w:rFonts w:ascii="Century Gothic" w:hAnsi="Century Gothic"/>
              </w:rPr>
            </w:pPr>
            <w:r w:rsidRPr="002E6DCE">
              <w:rPr>
                <w:rFonts w:ascii="Century Gothic" w:hAnsi="Century Gothic"/>
                <w:vertAlign w:val="superscript"/>
              </w:rPr>
              <w:t>1</w:t>
            </w:r>
            <w:r w:rsidRPr="002E6DCE">
              <w:rPr>
                <w:rFonts w:ascii="Century Gothic" w:hAnsi="Century Gothic"/>
              </w:rPr>
              <w:t xml:space="preserve"> Der Rechnungsverkehr erfolgt über die Abteilung Fina</w:t>
            </w:r>
            <w:r w:rsidRPr="002E6DCE">
              <w:rPr>
                <w:rFonts w:ascii="Century Gothic" w:hAnsi="Century Gothic"/>
              </w:rPr>
              <w:t>n</w:t>
            </w:r>
            <w:r w:rsidRPr="002E6DCE">
              <w:rPr>
                <w:rFonts w:ascii="Century Gothic" w:hAnsi="Century Gothic"/>
              </w:rPr>
              <w:t>zen der Gemeinde Möriken-Wildegg. Diese ist für die B</w:t>
            </w:r>
            <w:r w:rsidRPr="002E6DCE">
              <w:rPr>
                <w:rFonts w:ascii="Century Gothic" w:hAnsi="Century Gothic"/>
              </w:rPr>
              <w:t>e</w:t>
            </w:r>
            <w:r w:rsidRPr="002E6DCE">
              <w:rPr>
                <w:rFonts w:ascii="Century Gothic" w:hAnsi="Century Gothic"/>
              </w:rPr>
              <w:t>soldung und die Versicherung der Instrumentallehrpers</w:t>
            </w:r>
            <w:r w:rsidRPr="002E6DCE">
              <w:rPr>
                <w:rFonts w:ascii="Century Gothic" w:hAnsi="Century Gothic"/>
              </w:rPr>
              <w:t>o</w:t>
            </w:r>
            <w:r w:rsidRPr="002E6DCE">
              <w:rPr>
                <w:rFonts w:ascii="Century Gothic" w:hAnsi="Century Gothic"/>
              </w:rPr>
              <w:t>nen des/der Musikschulleiters/-in sowie für das Inkasso der Elternbeiträge zuständig.</w:t>
            </w:r>
          </w:p>
          <w:p w:rsidR="006847E7" w:rsidRPr="002E6DCE" w:rsidRDefault="006847E7" w:rsidP="00256587">
            <w:pPr>
              <w:widowControl w:val="0"/>
              <w:tabs>
                <w:tab w:val="right" w:pos="9326"/>
              </w:tabs>
              <w:jc w:val="both"/>
              <w:rPr>
                <w:rFonts w:ascii="Century Gothic" w:hAnsi="Century Gothic"/>
                <w:vertAlign w:val="superscript"/>
              </w:rPr>
            </w:pPr>
          </w:p>
          <w:p w:rsidR="006847E7" w:rsidRPr="002E6DCE" w:rsidRDefault="006847E7" w:rsidP="00256587">
            <w:pPr>
              <w:widowControl w:val="0"/>
              <w:tabs>
                <w:tab w:val="right" w:pos="9326"/>
              </w:tabs>
              <w:jc w:val="both"/>
              <w:rPr>
                <w:rFonts w:ascii="Century Gothic" w:hAnsi="Century Gothic"/>
              </w:rPr>
            </w:pPr>
            <w:r w:rsidRPr="002E6DCE">
              <w:rPr>
                <w:rFonts w:ascii="Century Gothic" w:hAnsi="Century Gothic"/>
                <w:vertAlign w:val="superscript"/>
              </w:rPr>
              <w:t xml:space="preserve">2 </w:t>
            </w:r>
            <w:r w:rsidRPr="002E6DCE">
              <w:rPr>
                <w:rFonts w:ascii="Century Gothic" w:hAnsi="Century Gothic"/>
              </w:rPr>
              <w:t>Die Abteilung Finanzen fordert die Defizitbeiträge propo</w:t>
            </w:r>
            <w:r w:rsidRPr="002E6DCE">
              <w:rPr>
                <w:rFonts w:ascii="Century Gothic" w:hAnsi="Century Gothic"/>
              </w:rPr>
              <w:t>r</w:t>
            </w:r>
            <w:r w:rsidRPr="002E6DCE">
              <w:rPr>
                <w:rFonts w:ascii="Century Gothic" w:hAnsi="Century Gothic"/>
              </w:rPr>
              <w:t>tional zu den besuchten Unterrichtsstunden auf Ende des Schuljahrs von den Partnergemeinden zurück. Sie kann halbjährlich Akontozahlungen erheben.</w:t>
            </w:r>
          </w:p>
          <w:p w:rsidR="006847E7" w:rsidRPr="002E6DCE" w:rsidRDefault="006847E7" w:rsidP="00256587">
            <w:pPr>
              <w:widowControl w:val="0"/>
              <w:tabs>
                <w:tab w:val="right" w:pos="9326"/>
              </w:tabs>
              <w:jc w:val="both"/>
              <w:rPr>
                <w:rFonts w:ascii="Century Gothic" w:hAnsi="Century Gothic"/>
                <w:vertAlign w:val="superscript"/>
              </w:rPr>
            </w:pPr>
          </w:p>
          <w:p w:rsidR="006847E7" w:rsidRPr="002E6DCE" w:rsidRDefault="006847E7" w:rsidP="00256587">
            <w:pPr>
              <w:widowControl w:val="0"/>
              <w:tabs>
                <w:tab w:val="right" w:pos="9326"/>
              </w:tabs>
              <w:jc w:val="both"/>
              <w:rPr>
                <w:rFonts w:ascii="Century Gothic" w:hAnsi="Century Gothic"/>
              </w:rPr>
            </w:pPr>
            <w:r w:rsidRPr="002E6DCE">
              <w:rPr>
                <w:rFonts w:ascii="Century Gothic" w:hAnsi="Century Gothic"/>
                <w:vertAlign w:val="superscript"/>
              </w:rPr>
              <w:t>3</w:t>
            </w:r>
            <w:r w:rsidRPr="002E6DCE">
              <w:rPr>
                <w:rFonts w:ascii="Century Gothic" w:hAnsi="Century Gothic"/>
              </w:rPr>
              <w:t xml:space="preserve"> Für die Rechnungsführung erhebt die Gemeinde Mör</w:t>
            </w:r>
            <w:r w:rsidRPr="002E6DCE">
              <w:rPr>
                <w:rFonts w:ascii="Century Gothic" w:hAnsi="Century Gothic"/>
              </w:rPr>
              <w:t>i</w:t>
            </w:r>
            <w:r w:rsidRPr="002E6DCE">
              <w:rPr>
                <w:rFonts w:ascii="Century Gothic" w:hAnsi="Century Gothic"/>
              </w:rPr>
              <w:t>ken-Wildegg eine jährliche Verwaltungsentschädigung in der Höhe von 2 % des gesamten Personal- und Sachau</w:t>
            </w:r>
            <w:r w:rsidRPr="002E6DCE">
              <w:rPr>
                <w:rFonts w:ascii="Century Gothic" w:hAnsi="Century Gothic"/>
              </w:rPr>
              <w:t>f</w:t>
            </w:r>
            <w:r w:rsidRPr="002E6DCE">
              <w:rPr>
                <w:rFonts w:ascii="Century Gothic" w:hAnsi="Century Gothic"/>
              </w:rPr>
              <w:t>wands.</w:t>
            </w:r>
          </w:p>
          <w:p w:rsidR="006847E7" w:rsidRPr="002E6DCE" w:rsidRDefault="006847E7" w:rsidP="00256587">
            <w:pPr>
              <w:widowControl w:val="0"/>
              <w:tabs>
                <w:tab w:val="right" w:pos="9326"/>
              </w:tabs>
              <w:jc w:val="both"/>
              <w:rPr>
                <w:rFonts w:ascii="Century Gothic" w:hAnsi="Century Gothic"/>
              </w:rPr>
            </w:pPr>
          </w:p>
        </w:tc>
      </w:tr>
    </w:tbl>
    <w:p w:rsidR="001755BE" w:rsidRPr="002E6DCE" w:rsidRDefault="001755BE" w:rsidP="00256587">
      <w:pPr>
        <w:widowControl w:val="0"/>
        <w:tabs>
          <w:tab w:val="left" w:pos="851"/>
          <w:tab w:val="right" w:pos="9326"/>
        </w:tabs>
        <w:jc w:val="both"/>
        <w:rPr>
          <w:rFonts w:ascii="Century Gothic" w:hAnsi="Century Gothic"/>
          <w:b/>
        </w:rPr>
      </w:pPr>
    </w:p>
    <w:p w:rsidR="00C43FC4" w:rsidRPr="002E6DCE" w:rsidRDefault="001755BE" w:rsidP="00256587">
      <w:pPr>
        <w:widowControl w:val="0"/>
        <w:tabs>
          <w:tab w:val="left" w:pos="851"/>
          <w:tab w:val="right" w:pos="9326"/>
        </w:tabs>
        <w:jc w:val="both"/>
        <w:rPr>
          <w:rFonts w:ascii="Century Gothic" w:hAnsi="Century Gothic"/>
          <w:b/>
        </w:rPr>
      </w:pPr>
      <w:r w:rsidRPr="002E6DCE">
        <w:rPr>
          <w:rFonts w:ascii="Century Gothic" w:hAnsi="Century Gothic"/>
          <w:b/>
        </w:rPr>
        <w:br w:type="page"/>
      </w:r>
    </w:p>
    <w:p w:rsidR="00C17891" w:rsidRPr="002E6DCE" w:rsidRDefault="00007BD6" w:rsidP="00256587">
      <w:pPr>
        <w:widowControl w:val="0"/>
        <w:tabs>
          <w:tab w:val="right" w:pos="9326"/>
        </w:tabs>
        <w:jc w:val="both"/>
        <w:rPr>
          <w:rFonts w:ascii="Century Gothic" w:hAnsi="Century Gothic"/>
          <w:b/>
          <w:sz w:val="28"/>
          <w:szCs w:val="28"/>
        </w:rPr>
      </w:pPr>
      <w:r w:rsidRPr="002E6DCE">
        <w:rPr>
          <w:rFonts w:ascii="Century Gothic" w:hAnsi="Century Gothic"/>
          <w:b/>
          <w:sz w:val="28"/>
          <w:szCs w:val="28"/>
        </w:rPr>
        <w:lastRenderedPageBreak/>
        <w:t xml:space="preserve">3. </w:t>
      </w:r>
      <w:r w:rsidR="006847E7" w:rsidRPr="002E6DCE">
        <w:rPr>
          <w:rFonts w:ascii="Century Gothic" w:hAnsi="Century Gothic"/>
          <w:b/>
          <w:sz w:val="28"/>
          <w:szCs w:val="28"/>
        </w:rPr>
        <w:t>Lehrpersonen</w:t>
      </w:r>
    </w:p>
    <w:p w:rsidR="00031955" w:rsidRPr="002E6DCE" w:rsidRDefault="00031955" w:rsidP="00256587">
      <w:pPr>
        <w:widowControl w:val="0"/>
        <w:tabs>
          <w:tab w:val="right" w:pos="9326"/>
        </w:tabs>
        <w:jc w:val="both"/>
        <w:rPr>
          <w:rFonts w:ascii="Century Gothic" w:hAnsi="Century Gothic"/>
        </w:rPr>
      </w:pPr>
    </w:p>
    <w:tbl>
      <w:tblPr>
        <w:tblW w:w="0" w:type="auto"/>
        <w:tblLayout w:type="fixed"/>
        <w:tblCellMar>
          <w:left w:w="79" w:type="dxa"/>
          <w:right w:w="79" w:type="dxa"/>
        </w:tblCellMar>
        <w:tblLook w:val="0000" w:firstRow="0" w:lastRow="0" w:firstColumn="0" w:lastColumn="0" w:noHBand="0" w:noVBand="0"/>
      </w:tblPr>
      <w:tblGrid>
        <w:gridCol w:w="2342"/>
        <w:gridCol w:w="6951"/>
      </w:tblGrid>
      <w:tr w:rsidR="001D1FFA" w:rsidRPr="002E6DCE">
        <w:trPr>
          <w:cantSplit/>
        </w:trPr>
        <w:tc>
          <w:tcPr>
            <w:tcW w:w="2342" w:type="dxa"/>
          </w:tcPr>
          <w:p w:rsidR="001D1FFA" w:rsidRPr="002E6DCE" w:rsidRDefault="001D1FFA" w:rsidP="00256587">
            <w:pPr>
              <w:tabs>
                <w:tab w:val="right" w:pos="9120"/>
              </w:tabs>
              <w:spacing w:line="360" w:lineRule="atLeast"/>
              <w:jc w:val="both"/>
              <w:rPr>
                <w:rFonts w:ascii="Century Gothic" w:hAnsi="Century Gothic"/>
                <w:szCs w:val="24"/>
              </w:rPr>
            </w:pPr>
          </w:p>
        </w:tc>
        <w:tc>
          <w:tcPr>
            <w:tcW w:w="6951" w:type="dxa"/>
          </w:tcPr>
          <w:p w:rsidR="001D1FFA" w:rsidRPr="002E6DCE" w:rsidRDefault="001D1FFA" w:rsidP="00256587">
            <w:pPr>
              <w:tabs>
                <w:tab w:val="right" w:pos="9120"/>
              </w:tabs>
              <w:spacing w:line="360" w:lineRule="auto"/>
              <w:jc w:val="both"/>
              <w:rPr>
                <w:rFonts w:ascii="Century Gothic" w:hAnsi="Century Gothic"/>
                <w:szCs w:val="24"/>
              </w:rPr>
            </w:pPr>
            <w:r w:rsidRPr="002E6DCE">
              <w:rPr>
                <w:rFonts w:ascii="Century Gothic" w:hAnsi="Century Gothic"/>
                <w:szCs w:val="24"/>
              </w:rPr>
              <w:t xml:space="preserve">§ </w:t>
            </w:r>
            <w:r w:rsidR="006847E7" w:rsidRPr="002E6DCE">
              <w:rPr>
                <w:rFonts w:ascii="Century Gothic" w:hAnsi="Century Gothic"/>
                <w:szCs w:val="24"/>
              </w:rPr>
              <w:t>10</w:t>
            </w:r>
          </w:p>
        </w:tc>
      </w:tr>
      <w:tr w:rsidR="001D1FFA" w:rsidRPr="002E6DCE">
        <w:trPr>
          <w:cantSplit/>
          <w:trHeight w:val="630"/>
        </w:trPr>
        <w:tc>
          <w:tcPr>
            <w:tcW w:w="2342" w:type="dxa"/>
          </w:tcPr>
          <w:p w:rsidR="001D1FFA" w:rsidRPr="002E6DCE" w:rsidRDefault="001D1FFA" w:rsidP="00256587">
            <w:pPr>
              <w:tabs>
                <w:tab w:val="right" w:pos="9120"/>
              </w:tabs>
              <w:jc w:val="both"/>
              <w:rPr>
                <w:rFonts w:ascii="Century Gothic" w:hAnsi="Century Gothic"/>
                <w:sz w:val="20"/>
              </w:rPr>
            </w:pPr>
            <w:r w:rsidRPr="002E6DCE">
              <w:rPr>
                <w:rFonts w:ascii="Century Gothic" w:hAnsi="Century Gothic"/>
                <w:sz w:val="20"/>
              </w:rPr>
              <w:t>Anstellungs</w:t>
            </w:r>
            <w:r w:rsidR="006847E7" w:rsidRPr="002E6DCE">
              <w:rPr>
                <w:rFonts w:ascii="Century Gothic" w:hAnsi="Century Gothic"/>
                <w:sz w:val="20"/>
              </w:rPr>
              <w:t>bedingu</w:t>
            </w:r>
            <w:r w:rsidR="006847E7" w:rsidRPr="002E6DCE">
              <w:rPr>
                <w:rFonts w:ascii="Century Gothic" w:hAnsi="Century Gothic"/>
                <w:sz w:val="20"/>
              </w:rPr>
              <w:t>n</w:t>
            </w:r>
            <w:r w:rsidR="006847E7" w:rsidRPr="002E6DCE">
              <w:rPr>
                <w:rFonts w:ascii="Century Gothic" w:hAnsi="Century Gothic"/>
                <w:sz w:val="20"/>
              </w:rPr>
              <w:t>gen</w:t>
            </w:r>
          </w:p>
          <w:p w:rsidR="001D1FFA" w:rsidRPr="002E6DCE" w:rsidRDefault="001D1FFA" w:rsidP="00256587">
            <w:pPr>
              <w:tabs>
                <w:tab w:val="right" w:pos="9120"/>
              </w:tabs>
              <w:jc w:val="both"/>
              <w:rPr>
                <w:rFonts w:ascii="Century Gothic" w:hAnsi="Century Gothic"/>
                <w:sz w:val="20"/>
              </w:rPr>
            </w:pPr>
          </w:p>
          <w:p w:rsidR="001D1FFA" w:rsidRPr="002E6DCE" w:rsidRDefault="001D1FFA" w:rsidP="00256587">
            <w:pPr>
              <w:tabs>
                <w:tab w:val="right" w:pos="9120"/>
              </w:tabs>
              <w:jc w:val="both"/>
              <w:rPr>
                <w:rFonts w:ascii="Century Gothic" w:hAnsi="Century Gothic"/>
                <w:sz w:val="20"/>
              </w:rPr>
            </w:pPr>
          </w:p>
        </w:tc>
        <w:tc>
          <w:tcPr>
            <w:tcW w:w="6951" w:type="dxa"/>
          </w:tcPr>
          <w:p w:rsidR="001D1FFA" w:rsidRPr="002E6DCE" w:rsidRDefault="00E226AA" w:rsidP="00256587">
            <w:pPr>
              <w:widowControl w:val="0"/>
              <w:tabs>
                <w:tab w:val="right" w:pos="9326"/>
              </w:tabs>
              <w:jc w:val="both"/>
              <w:rPr>
                <w:rFonts w:ascii="Century Gothic" w:hAnsi="Century Gothic"/>
              </w:rPr>
            </w:pPr>
            <w:r w:rsidRPr="002E6DCE">
              <w:rPr>
                <w:rFonts w:ascii="Century Gothic" w:hAnsi="Century Gothic"/>
                <w:szCs w:val="24"/>
                <w:vertAlign w:val="superscript"/>
              </w:rPr>
              <w:t xml:space="preserve">1 </w:t>
            </w:r>
            <w:r w:rsidR="006847E7" w:rsidRPr="002E6DCE">
              <w:rPr>
                <w:rFonts w:ascii="Century Gothic" w:hAnsi="Century Gothic"/>
              </w:rPr>
              <w:t>Soweit dieses Reglement keine Regelung enthält, richtet sich die Anstellung der Instrumentallehrpersonen sinng</w:t>
            </w:r>
            <w:r w:rsidR="006847E7" w:rsidRPr="002E6DCE">
              <w:rPr>
                <w:rFonts w:ascii="Century Gothic" w:hAnsi="Century Gothic"/>
              </w:rPr>
              <w:t>e</w:t>
            </w:r>
            <w:r w:rsidR="006847E7" w:rsidRPr="002E6DCE">
              <w:rPr>
                <w:rFonts w:ascii="Century Gothic" w:hAnsi="Century Gothic"/>
              </w:rPr>
              <w:t>mäss nach dem Gesetz über die Anstellung von Lehrpe</w:t>
            </w:r>
            <w:r w:rsidR="006847E7" w:rsidRPr="002E6DCE">
              <w:rPr>
                <w:rFonts w:ascii="Century Gothic" w:hAnsi="Century Gothic"/>
              </w:rPr>
              <w:t>r</w:t>
            </w:r>
            <w:r w:rsidR="006847E7" w:rsidRPr="002E6DCE">
              <w:rPr>
                <w:rFonts w:ascii="Century Gothic" w:hAnsi="Century Gothic"/>
              </w:rPr>
              <w:t>sonen (GAL) und dessen Folgeerlasse. Anstelle des Depa</w:t>
            </w:r>
            <w:r w:rsidR="006847E7" w:rsidRPr="002E6DCE">
              <w:rPr>
                <w:rFonts w:ascii="Century Gothic" w:hAnsi="Century Gothic"/>
              </w:rPr>
              <w:t>r</w:t>
            </w:r>
            <w:r w:rsidR="006847E7" w:rsidRPr="002E6DCE">
              <w:rPr>
                <w:rFonts w:ascii="Century Gothic" w:hAnsi="Century Gothic"/>
              </w:rPr>
              <w:t>tements tritt in Lohnfragen der Gemeinderat. Subsidiär gilt primär das Personalreglement der Gemeinde Möriken-Wildegg und sekundär das Obligationenrecht.</w:t>
            </w:r>
          </w:p>
          <w:p w:rsidR="00811938" w:rsidRPr="002E6DCE" w:rsidRDefault="00811938" w:rsidP="00256587">
            <w:pPr>
              <w:widowControl w:val="0"/>
              <w:tabs>
                <w:tab w:val="right" w:pos="9326"/>
              </w:tabs>
              <w:jc w:val="both"/>
              <w:rPr>
                <w:rFonts w:ascii="Century Gothic" w:hAnsi="Century Gothic"/>
                <w:vertAlign w:val="superscript"/>
              </w:rPr>
            </w:pPr>
          </w:p>
          <w:p w:rsidR="00811938" w:rsidRPr="002E6DCE" w:rsidRDefault="00811938" w:rsidP="00256587">
            <w:pPr>
              <w:widowControl w:val="0"/>
              <w:tabs>
                <w:tab w:val="right" w:pos="9326"/>
              </w:tabs>
              <w:jc w:val="both"/>
              <w:rPr>
                <w:rFonts w:ascii="Century Gothic" w:hAnsi="Century Gothic"/>
              </w:rPr>
            </w:pPr>
            <w:r w:rsidRPr="002E6DCE">
              <w:rPr>
                <w:rFonts w:ascii="Century Gothic" w:hAnsi="Century Gothic"/>
                <w:vertAlign w:val="superscript"/>
              </w:rPr>
              <w:t>2</w:t>
            </w:r>
            <w:r w:rsidRPr="002E6DCE">
              <w:rPr>
                <w:rFonts w:ascii="Century Gothic" w:hAnsi="Century Gothic"/>
              </w:rPr>
              <w:t xml:space="preserve"> Altersentlastungen werden keine gewährt.</w:t>
            </w:r>
          </w:p>
          <w:p w:rsidR="00811938" w:rsidRPr="002E6DCE" w:rsidRDefault="00811938" w:rsidP="00256587">
            <w:pPr>
              <w:widowControl w:val="0"/>
              <w:tabs>
                <w:tab w:val="right" w:pos="9326"/>
              </w:tabs>
              <w:jc w:val="both"/>
              <w:rPr>
                <w:rFonts w:ascii="Century Gothic" w:hAnsi="Century Gothic"/>
                <w:vertAlign w:val="superscript"/>
              </w:rPr>
            </w:pPr>
          </w:p>
          <w:p w:rsidR="00811938" w:rsidRPr="002E6DCE" w:rsidRDefault="00811938" w:rsidP="00256587">
            <w:pPr>
              <w:widowControl w:val="0"/>
              <w:tabs>
                <w:tab w:val="right" w:pos="9326"/>
              </w:tabs>
              <w:jc w:val="both"/>
              <w:rPr>
                <w:rFonts w:ascii="Century Gothic" w:hAnsi="Century Gothic"/>
              </w:rPr>
            </w:pPr>
            <w:r w:rsidRPr="002E6DCE">
              <w:rPr>
                <w:rFonts w:ascii="Century Gothic" w:hAnsi="Century Gothic"/>
                <w:vertAlign w:val="superscript"/>
              </w:rPr>
              <w:t>3</w:t>
            </w:r>
            <w:r w:rsidRPr="002E6DCE">
              <w:rPr>
                <w:rFonts w:ascii="Century Gothic" w:hAnsi="Century Gothic"/>
              </w:rPr>
              <w:t xml:space="preserve"> Die Lektionsdauer </w:t>
            </w:r>
            <w:r w:rsidR="006F7D03" w:rsidRPr="002E6DCE">
              <w:rPr>
                <w:rFonts w:ascii="Century Gothic" w:hAnsi="Century Gothic"/>
              </w:rPr>
              <w:t xml:space="preserve">für Lehrpersonen </w:t>
            </w:r>
            <w:r w:rsidRPr="002E6DCE">
              <w:rPr>
                <w:rFonts w:ascii="Century Gothic" w:hAnsi="Century Gothic"/>
              </w:rPr>
              <w:t>beträgt 50 Minuten</w:t>
            </w:r>
          </w:p>
          <w:p w:rsidR="00264D81" w:rsidRPr="002E6DCE" w:rsidRDefault="00264D81" w:rsidP="00256587">
            <w:pPr>
              <w:widowControl w:val="0"/>
              <w:tabs>
                <w:tab w:val="right" w:pos="9326"/>
              </w:tabs>
              <w:jc w:val="both"/>
              <w:rPr>
                <w:rFonts w:ascii="Century Gothic" w:hAnsi="Century Gothic"/>
              </w:rPr>
            </w:pPr>
          </w:p>
        </w:tc>
      </w:tr>
      <w:tr w:rsidR="00264D81" w:rsidRPr="002E6DCE" w:rsidTr="00264D81">
        <w:trPr>
          <w:cantSplit/>
          <w:trHeight w:val="517"/>
        </w:trPr>
        <w:tc>
          <w:tcPr>
            <w:tcW w:w="2342" w:type="dxa"/>
          </w:tcPr>
          <w:p w:rsidR="00264D81" w:rsidRPr="002E6DCE" w:rsidRDefault="00264D81" w:rsidP="00256587">
            <w:pPr>
              <w:tabs>
                <w:tab w:val="right" w:pos="9120"/>
              </w:tabs>
              <w:jc w:val="both"/>
              <w:rPr>
                <w:rFonts w:ascii="Century Gothic" w:hAnsi="Century Gothic"/>
                <w:sz w:val="20"/>
              </w:rPr>
            </w:pPr>
          </w:p>
        </w:tc>
        <w:tc>
          <w:tcPr>
            <w:tcW w:w="6951" w:type="dxa"/>
          </w:tcPr>
          <w:p w:rsidR="003B4E22" w:rsidRDefault="003B4E22" w:rsidP="00256587">
            <w:pPr>
              <w:widowControl w:val="0"/>
              <w:tabs>
                <w:tab w:val="right" w:pos="9326"/>
              </w:tabs>
              <w:jc w:val="both"/>
              <w:rPr>
                <w:rFonts w:ascii="Century Gothic" w:hAnsi="Century Gothic"/>
                <w:szCs w:val="24"/>
              </w:rPr>
            </w:pPr>
          </w:p>
          <w:p w:rsidR="00264D81" w:rsidRPr="002E6DCE" w:rsidRDefault="00264D81" w:rsidP="00256587">
            <w:pPr>
              <w:widowControl w:val="0"/>
              <w:tabs>
                <w:tab w:val="right" w:pos="9326"/>
              </w:tabs>
              <w:spacing w:after="120"/>
              <w:jc w:val="both"/>
              <w:rPr>
                <w:rFonts w:ascii="Century Gothic" w:hAnsi="Century Gothic"/>
                <w:szCs w:val="24"/>
              </w:rPr>
            </w:pPr>
            <w:r w:rsidRPr="002E6DCE">
              <w:rPr>
                <w:rFonts w:ascii="Century Gothic" w:hAnsi="Century Gothic"/>
                <w:szCs w:val="24"/>
              </w:rPr>
              <w:t>§ 11</w:t>
            </w:r>
          </w:p>
        </w:tc>
      </w:tr>
      <w:tr w:rsidR="001D1FFA" w:rsidRPr="002E6DCE">
        <w:trPr>
          <w:cantSplit/>
          <w:trHeight w:val="630"/>
        </w:trPr>
        <w:tc>
          <w:tcPr>
            <w:tcW w:w="2342" w:type="dxa"/>
          </w:tcPr>
          <w:p w:rsidR="001D1FFA" w:rsidRPr="002E6DCE" w:rsidRDefault="00811938" w:rsidP="00256587">
            <w:pPr>
              <w:tabs>
                <w:tab w:val="right" w:pos="9120"/>
              </w:tabs>
              <w:jc w:val="both"/>
              <w:rPr>
                <w:rFonts w:ascii="Century Gothic" w:hAnsi="Century Gothic"/>
                <w:sz w:val="20"/>
              </w:rPr>
            </w:pPr>
            <w:r w:rsidRPr="002E6DCE">
              <w:rPr>
                <w:rFonts w:ascii="Century Gothic" w:hAnsi="Century Gothic"/>
                <w:sz w:val="20"/>
              </w:rPr>
              <w:t>Besoldungen</w:t>
            </w:r>
          </w:p>
          <w:p w:rsidR="001D1FFA" w:rsidRPr="002E6DCE" w:rsidRDefault="001D1FFA" w:rsidP="00256587">
            <w:pPr>
              <w:tabs>
                <w:tab w:val="right" w:pos="9120"/>
              </w:tabs>
              <w:jc w:val="both"/>
              <w:rPr>
                <w:rFonts w:ascii="Century Gothic" w:hAnsi="Century Gothic"/>
                <w:sz w:val="20"/>
              </w:rPr>
            </w:pPr>
          </w:p>
          <w:p w:rsidR="001D1FFA" w:rsidRPr="002E6DCE" w:rsidRDefault="001D1FFA" w:rsidP="00256587">
            <w:pPr>
              <w:tabs>
                <w:tab w:val="right" w:pos="9120"/>
              </w:tabs>
              <w:jc w:val="both"/>
              <w:rPr>
                <w:rFonts w:ascii="Century Gothic" w:hAnsi="Century Gothic"/>
                <w:sz w:val="20"/>
              </w:rPr>
            </w:pPr>
          </w:p>
        </w:tc>
        <w:tc>
          <w:tcPr>
            <w:tcW w:w="6951" w:type="dxa"/>
          </w:tcPr>
          <w:p w:rsidR="001D1FFA" w:rsidRPr="002E6DCE" w:rsidRDefault="00811938" w:rsidP="00256587">
            <w:pPr>
              <w:widowControl w:val="0"/>
              <w:tabs>
                <w:tab w:val="right" w:pos="9326"/>
              </w:tabs>
              <w:jc w:val="both"/>
              <w:rPr>
                <w:rFonts w:ascii="Century Gothic" w:hAnsi="Century Gothic"/>
              </w:rPr>
            </w:pPr>
            <w:r w:rsidRPr="002E6DCE">
              <w:rPr>
                <w:rFonts w:ascii="Century Gothic" w:hAnsi="Century Gothic"/>
                <w:szCs w:val="24"/>
                <w:vertAlign w:val="superscript"/>
              </w:rPr>
              <w:t>1</w:t>
            </w:r>
            <w:r w:rsidR="00E226AA" w:rsidRPr="002E6DCE">
              <w:rPr>
                <w:rFonts w:ascii="Century Gothic" w:hAnsi="Century Gothic"/>
                <w:szCs w:val="24"/>
                <w:vertAlign w:val="superscript"/>
              </w:rPr>
              <w:t xml:space="preserve"> </w:t>
            </w:r>
            <w:r w:rsidRPr="002E6DCE">
              <w:rPr>
                <w:rFonts w:ascii="Century Gothic" w:hAnsi="Century Gothic"/>
              </w:rPr>
              <w:t>Die Besoldungen der Musiklehrpersonen entsprechen dem jeweiligen Lohn gemäss Dekret über die Löhne der Lehrpersonen (Lohndekret Lehrpersonen) für die Primarst</w:t>
            </w:r>
            <w:r w:rsidRPr="002E6DCE">
              <w:rPr>
                <w:rFonts w:ascii="Century Gothic" w:hAnsi="Century Gothic"/>
              </w:rPr>
              <w:t>u</w:t>
            </w:r>
            <w:r w:rsidRPr="002E6DCE">
              <w:rPr>
                <w:rFonts w:ascii="Century Gothic" w:hAnsi="Century Gothic"/>
              </w:rPr>
              <w:t>fe.</w:t>
            </w:r>
          </w:p>
          <w:p w:rsidR="00811938" w:rsidRPr="002E6DCE" w:rsidRDefault="00811938" w:rsidP="00256587">
            <w:pPr>
              <w:widowControl w:val="0"/>
              <w:tabs>
                <w:tab w:val="right" w:pos="9326"/>
              </w:tabs>
              <w:jc w:val="both"/>
              <w:rPr>
                <w:rFonts w:ascii="Century Gothic" w:hAnsi="Century Gothic"/>
                <w:vertAlign w:val="superscript"/>
              </w:rPr>
            </w:pPr>
          </w:p>
          <w:p w:rsidR="00264D81" w:rsidRPr="002E6DCE" w:rsidRDefault="00811938" w:rsidP="00256587">
            <w:pPr>
              <w:widowControl w:val="0"/>
              <w:tabs>
                <w:tab w:val="right" w:pos="9326"/>
              </w:tabs>
              <w:jc w:val="both"/>
              <w:rPr>
                <w:rFonts w:ascii="Century Gothic" w:hAnsi="Century Gothic"/>
              </w:rPr>
            </w:pPr>
            <w:r w:rsidRPr="002E6DCE">
              <w:rPr>
                <w:rFonts w:ascii="Century Gothic" w:hAnsi="Century Gothic"/>
                <w:vertAlign w:val="superscript"/>
              </w:rPr>
              <w:t>2</w:t>
            </w:r>
            <w:r w:rsidRPr="002E6DCE">
              <w:rPr>
                <w:rFonts w:ascii="Century Gothic" w:hAnsi="Century Gothic"/>
              </w:rPr>
              <w:t xml:space="preserve"> </w:t>
            </w:r>
            <w:r w:rsidR="00E53C50" w:rsidRPr="002E6DCE">
              <w:rPr>
                <w:rFonts w:ascii="Century Gothic" w:hAnsi="Century Gothic"/>
              </w:rPr>
              <w:t>Für das Pensum und die Besoldung der Musikschulleitung sind die Vorgaben des Verbandes Musikschulen Schweiz (VMS) beizuziehen. Der Besoldungsansatz wird nach dem LDLP, Sparte Schulleitung Volksschule (Lohnstufe 12), fes</w:t>
            </w:r>
            <w:r w:rsidR="00E53C50" w:rsidRPr="002E6DCE">
              <w:rPr>
                <w:rFonts w:ascii="Century Gothic" w:hAnsi="Century Gothic"/>
              </w:rPr>
              <w:t>t</w:t>
            </w:r>
            <w:r w:rsidR="00E53C50" w:rsidRPr="002E6DCE">
              <w:rPr>
                <w:rFonts w:ascii="Century Gothic" w:hAnsi="Century Gothic"/>
              </w:rPr>
              <w:t>gelegt.</w:t>
            </w:r>
            <w:r w:rsidR="00E53C50" w:rsidRPr="002E6DCE">
              <w:rPr>
                <w:rFonts w:ascii="Century Gothic" w:hAnsi="Century Gothic"/>
              </w:rPr>
              <w:br/>
            </w:r>
          </w:p>
        </w:tc>
      </w:tr>
      <w:tr w:rsidR="00E226AA" w:rsidRPr="002E6DCE">
        <w:trPr>
          <w:cantSplit/>
          <w:trHeight w:val="80"/>
        </w:trPr>
        <w:tc>
          <w:tcPr>
            <w:tcW w:w="2342" w:type="dxa"/>
          </w:tcPr>
          <w:p w:rsidR="00E226AA" w:rsidRPr="002E6DCE" w:rsidRDefault="00E226AA" w:rsidP="00256587">
            <w:pPr>
              <w:jc w:val="both"/>
              <w:rPr>
                <w:rFonts w:ascii="Century Gothic" w:hAnsi="Century Gothic"/>
                <w:szCs w:val="24"/>
              </w:rPr>
            </w:pPr>
          </w:p>
        </w:tc>
        <w:tc>
          <w:tcPr>
            <w:tcW w:w="6951" w:type="dxa"/>
          </w:tcPr>
          <w:p w:rsidR="003B4E22" w:rsidRDefault="003B4E22" w:rsidP="00256587">
            <w:pPr>
              <w:tabs>
                <w:tab w:val="right" w:pos="9120"/>
              </w:tabs>
              <w:spacing w:line="360" w:lineRule="auto"/>
              <w:jc w:val="both"/>
              <w:rPr>
                <w:rFonts w:ascii="Century Gothic" w:hAnsi="Century Gothic"/>
                <w:szCs w:val="24"/>
              </w:rPr>
            </w:pPr>
          </w:p>
          <w:p w:rsidR="00E226AA" w:rsidRPr="002E6DCE" w:rsidRDefault="00E226AA" w:rsidP="00256587">
            <w:pPr>
              <w:tabs>
                <w:tab w:val="right" w:pos="9120"/>
              </w:tabs>
              <w:spacing w:line="360" w:lineRule="auto"/>
              <w:jc w:val="both"/>
              <w:rPr>
                <w:rFonts w:ascii="Century Gothic" w:hAnsi="Century Gothic"/>
                <w:szCs w:val="24"/>
              </w:rPr>
            </w:pPr>
            <w:r w:rsidRPr="002E6DCE">
              <w:rPr>
                <w:rFonts w:ascii="Century Gothic" w:hAnsi="Century Gothic"/>
                <w:szCs w:val="24"/>
              </w:rPr>
              <w:t xml:space="preserve">§ </w:t>
            </w:r>
            <w:r w:rsidR="009B7679" w:rsidRPr="002E6DCE">
              <w:rPr>
                <w:rFonts w:ascii="Century Gothic" w:hAnsi="Century Gothic"/>
                <w:szCs w:val="24"/>
              </w:rPr>
              <w:t>1</w:t>
            </w:r>
            <w:r w:rsidR="00264D81" w:rsidRPr="002E6DCE">
              <w:rPr>
                <w:rFonts w:ascii="Century Gothic" w:hAnsi="Century Gothic"/>
                <w:szCs w:val="24"/>
              </w:rPr>
              <w:t>2</w:t>
            </w:r>
          </w:p>
        </w:tc>
      </w:tr>
      <w:tr w:rsidR="00E226AA" w:rsidRPr="002E6DCE">
        <w:trPr>
          <w:cantSplit/>
          <w:trHeight w:val="630"/>
        </w:trPr>
        <w:tc>
          <w:tcPr>
            <w:tcW w:w="2342" w:type="dxa"/>
          </w:tcPr>
          <w:p w:rsidR="00E226AA" w:rsidRPr="002E6DCE" w:rsidRDefault="00742E11" w:rsidP="00256587">
            <w:pPr>
              <w:tabs>
                <w:tab w:val="right" w:pos="9120"/>
              </w:tabs>
              <w:jc w:val="both"/>
              <w:rPr>
                <w:rFonts w:ascii="Century Gothic" w:hAnsi="Century Gothic"/>
                <w:sz w:val="20"/>
              </w:rPr>
            </w:pPr>
            <w:r>
              <w:rPr>
                <w:rFonts w:ascii="Century Gothic" w:hAnsi="Century Gothic"/>
                <w:sz w:val="20"/>
              </w:rPr>
              <w:t>Ö</w:t>
            </w:r>
            <w:r w:rsidR="009B7679" w:rsidRPr="002E6DCE">
              <w:rPr>
                <w:rFonts w:ascii="Century Gothic" w:hAnsi="Century Gothic"/>
                <w:sz w:val="20"/>
              </w:rPr>
              <w:t>ffentliche Ausschre</w:t>
            </w:r>
            <w:r w:rsidR="009B7679" w:rsidRPr="002E6DCE">
              <w:rPr>
                <w:rFonts w:ascii="Century Gothic" w:hAnsi="Century Gothic"/>
                <w:sz w:val="20"/>
              </w:rPr>
              <w:t>i</w:t>
            </w:r>
            <w:r w:rsidR="009B7679" w:rsidRPr="002E6DCE">
              <w:rPr>
                <w:rFonts w:ascii="Century Gothic" w:hAnsi="Century Gothic"/>
                <w:sz w:val="20"/>
              </w:rPr>
              <w:t xml:space="preserve">bung </w:t>
            </w:r>
          </w:p>
          <w:p w:rsidR="00E226AA" w:rsidRPr="002E6DCE" w:rsidRDefault="00E226AA" w:rsidP="00256587">
            <w:pPr>
              <w:tabs>
                <w:tab w:val="right" w:pos="9120"/>
              </w:tabs>
              <w:jc w:val="both"/>
              <w:rPr>
                <w:rFonts w:ascii="Century Gothic" w:hAnsi="Century Gothic"/>
                <w:sz w:val="20"/>
              </w:rPr>
            </w:pPr>
          </w:p>
          <w:p w:rsidR="00E226AA" w:rsidRPr="002E6DCE" w:rsidRDefault="00E226AA" w:rsidP="00256587">
            <w:pPr>
              <w:tabs>
                <w:tab w:val="right" w:pos="9120"/>
              </w:tabs>
              <w:jc w:val="both"/>
              <w:rPr>
                <w:rFonts w:ascii="Century Gothic" w:hAnsi="Century Gothic"/>
                <w:sz w:val="20"/>
              </w:rPr>
            </w:pPr>
          </w:p>
        </w:tc>
        <w:tc>
          <w:tcPr>
            <w:tcW w:w="6951" w:type="dxa"/>
          </w:tcPr>
          <w:p w:rsidR="005044F7" w:rsidRPr="002E6DCE" w:rsidRDefault="009B7679" w:rsidP="00256587">
            <w:pPr>
              <w:widowControl w:val="0"/>
              <w:tabs>
                <w:tab w:val="left" w:pos="709"/>
                <w:tab w:val="left" w:pos="1134"/>
                <w:tab w:val="right" w:pos="9326"/>
              </w:tabs>
              <w:jc w:val="both"/>
              <w:rPr>
                <w:rFonts w:ascii="Century Gothic" w:hAnsi="Century Gothic"/>
              </w:rPr>
            </w:pPr>
            <w:r w:rsidRPr="002E6DCE">
              <w:rPr>
                <w:rFonts w:ascii="Century Gothic" w:hAnsi="Century Gothic"/>
              </w:rPr>
              <w:t>Offene Stellen werden in der Regel öffentlich ausg</w:t>
            </w:r>
            <w:r w:rsidRPr="002E6DCE">
              <w:rPr>
                <w:rFonts w:ascii="Century Gothic" w:hAnsi="Century Gothic"/>
              </w:rPr>
              <w:t>e</w:t>
            </w:r>
            <w:r w:rsidRPr="002E6DCE">
              <w:rPr>
                <w:rFonts w:ascii="Century Gothic" w:hAnsi="Century Gothic"/>
              </w:rPr>
              <w:t>schrieben.</w:t>
            </w:r>
          </w:p>
          <w:p w:rsidR="00E226AA" w:rsidRPr="002E6DCE" w:rsidRDefault="00E226AA" w:rsidP="00256587">
            <w:pPr>
              <w:widowControl w:val="0"/>
              <w:tabs>
                <w:tab w:val="right" w:pos="9326"/>
              </w:tabs>
              <w:jc w:val="both"/>
              <w:rPr>
                <w:rFonts w:ascii="Century Gothic" w:hAnsi="Century Gothic"/>
                <w:szCs w:val="24"/>
              </w:rPr>
            </w:pPr>
          </w:p>
          <w:p w:rsidR="00264D81" w:rsidRPr="002E6DCE" w:rsidRDefault="00264D81" w:rsidP="00256587">
            <w:pPr>
              <w:widowControl w:val="0"/>
              <w:tabs>
                <w:tab w:val="right" w:pos="9326"/>
              </w:tabs>
              <w:jc w:val="both"/>
              <w:rPr>
                <w:rFonts w:ascii="Century Gothic" w:hAnsi="Century Gothic"/>
                <w:szCs w:val="24"/>
              </w:rPr>
            </w:pPr>
          </w:p>
        </w:tc>
      </w:tr>
      <w:tr w:rsidR="00E31E44" w:rsidRPr="002E6DCE">
        <w:trPr>
          <w:cantSplit/>
          <w:trHeight w:val="80"/>
        </w:trPr>
        <w:tc>
          <w:tcPr>
            <w:tcW w:w="2342" w:type="dxa"/>
          </w:tcPr>
          <w:p w:rsidR="009B7679" w:rsidRPr="002E6DCE" w:rsidRDefault="009B7679" w:rsidP="00256587">
            <w:pPr>
              <w:tabs>
                <w:tab w:val="right" w:pos="9120"/>
              </w:tabs>
              <w:spacing w:line="360" w:lineRule="atLeast"/>
              <w:jc w:val="both"/>
              <w:rPr>
                <w:rFonts w:ascii="Century Gothic" w:hAnsi="Century Gothic"/>
                <w:szCs w:val="24"/>
              </w:rPr>
            </w:pPr>
          </w:p>
        </w:tc>
        <w:tc>
          <w:tcPr>
            <w:tcW w:w="6951" w:type="dxa"/>
          </w:tcPr>
          <w:p w:rsidR="003B4E22" w:rsidRDefault="003B4E22" w:rsidP="00256587">
            <w:pPr>
              <w:tabs>
                <w:tab w:val="right" w:pos="9120"/>
              </w:tabs>
              <w:spacing w:line="360" w:lineRule="auto"/>
              <w:jc w:val="both"/>
              <w:rPr>
                <w:rFonts w:ascii="Century Gothic" w:hAnsi="Century Gothic"/>
                <w:szCs w:val="24"/>
              </w:rPr>
            </w:pPr>
          </w:p>
          <w:p w:rsidR="00E31E44" w:rsidRPr="002E6DCE" w:rsidRDefault="00E31E44" w:rsidP="00256587">
            <w:pPr>
              <w:tabs>
                <w:tab w:val="right" w:pos="9120"/>
              </w:tabs>
              <w:spacing w:line="360" w:lineRule="auto"/>
              <w:jc w:val="both"/>
              <w:rPr>
                <w:rFonts w:ascii="Century Gothic" w:hAnsi="Century Gothic"/>
                <w:szCs w:val="24"/>
              </w:rPr>
            </w:pPr>
            <w:r w:rsidRPr="002E6DCE">
              <w:rPr>
                <w:rFonts w:ascii="Century Gothic" w:hAnsi="Century Gothic"/>
                <w:szCs w:val="24"/>
              </w:rPr>
              <w:t>§ 1</w:t>
            </w:r>
            <w:r w:rsidR="00264D81" w:rsidRPr="002E6DCE">
              <w:rPr>
                <w:rFonts w:ascii="Century Gothic" w:hAnsi="Century Gothic"/>
                <w:szCs w:val="24"/>
              </w:rPr>
              <w:t>3</w:t>
            </w:r>
          </w:p>
        </w:tc>
      </w:tr>
      <w:tr w:rsidR="00E31E44" w:rsidRPr="002E6DCE">
        <w:trPr>
          <w:cantSplit/>
          <w:trHeight w:val="630"/>
        </w:trPr>
        <w:tc>
          <w:tcPr>
            <w:tcW w:w="2342" w:type="dxa"/>
          </w:tcPr>
          <w:p w:rsidR="00E31E44" w:rsidRPr="002E6DCE" w:rsidRDefault="00E31E44" w:rsidP="00256587">
            <w:pPr>
              <w:tabs>
                <w:tab w:val="right" w:pos="9120"/>
              </w:tabs>
              <w:jc w:val="both"/>
              <w:rPr>
                <w:rFonts w:ascii="Century Gothic" w:hAnsi="Century Gothic"/>
                <w:sz w:val="20"/>
              </w:rPr>
            </w:pPr>
            <w:r w:rsidRPr="002E6DCE">
              <w:rPr>
                <w:rFonts w:ascii="Century Gothic" w:hAnsi="Century Gothic"/>
                <w:sz w:val="20"/>
              </w:rPr>
              <w:t>Vorsorgeeinrichtung</w:t>
            </w:r>
          </w:p>
          <w:p w:rsidR="00E31E44" w:rsidRPr="002E6DCE" w:rsidRDefault="00E31E44" w:rsidP="00256587">
            <w:pPr>
              <w:tabs>
                <w:tab w:val="right" w:pos="9120"/>
              </w:tabs>
              <w:jc w:val="both"/>
              <w:rPr>
                <w:rFonts w:ascii="Century Gothic" w:hAnsi="Century Gothic"/>
                <w:sz w:val="20"/>
              </w:rPr>
            </w:pPr>
          </w:p>
          <w:p w:rsidR="00E31E44" w:rsidRPr="002E6DCE" w:rsidRDefault="00E31E44" w:rsidP="00256587">
            <w:pPr>
              <w:tabs>
                <w:tab w:val="right" w:pos="9120"/>
              </w:tabs>
              <w:jc w:val="both"/>
              <w:rPr>
                <w:rFonts w:ascii="Century Gothic" w:hAnsi="Century Gothic"/>
                <w:sz w:val="20"/>
              </w:rPr>
            </w:pPr>
          </w:p>
        </w:tc>
        <w:tc>
          <w:tcPr>
            <w:tcW w:w="6951" w:type="dxa"/>
          </w:tcPr>
          <w:p w:rsidR="00E31E44" w:rsidRPr="002E6DCE" w:rsidRDefault="00E31E44" w:rsidP="00256587">
            <w:pPr>
              <w:widowControl w:val="0"/>
              <w:tabs>
                <w:tab w:val="right" w:pos="9326"/>
              </w:tabs>
              <w:jc w:val="both"/>
              <w:rPr>
                <w:rFonts w:ascii="Century Gothic" w:hAnsi="Century Gothic"/>
              </w:rPr>
            </w:pPr>
            <w:r w:rsidRPr="002E6DCE">
              <w:rPr>
                <w:rFonts w:ascii="Century Gothic" w:hAnsi="Century Gothic"/>
                <w:vertAlign w:val="superscript"/>
              </w:rPr>
              <w:t xml:space="preserve">1 </w:t>
            </w:r>
            <w:r w:rsidRPr="002E6DCE">
              <w:rPr>
                <w:rFonts w:ascii="Century Gothic" w:hAnsi="Century Gothic"/>
              </w:rPr>
              <w:t>Die Musiklehrpersonen und die Musikschulleitung werden nach den Vorschriften des BVG (Bundesgesetz über die berufliche Alters-, Hinterlassenen und Invalidenvorsorge) bei der Vorsorgestiftung VMS (Verband Musikschulen Schweiz) versichert.</w:t>
            </w:r>
          </w:p>
          <w:p w:rsidR="00E31E44" w:rsidRPr="002E6DCE" w:rsidRDefault="00E31E44" w:rsidP="00256587">
            <w:pPr>
              <w:widowControl w:val="0"/>
              <w:tabs>
                <w:tab w:val="right" w:pos="9326"/>
              </w:tabs>
              <w:jc w:val="both"/>
              <w:rPr>
                <w:rFonts w:ascii="Century Gothic" w:hAnsi="Century Gothic"/>
                <w:szCs w:val="24"/>
                <w:vertAlign w:val="superscript"/>
              </w:rPr>
            </w:pPr>
          </w:p>
        </w:tc>
      </w:tr>
      <w:tr w:rsidR="00E31E44" w:rsidRPr="002E6DCE">
        <w:trPr>
          <w:cantSplit/>
          <w:trHeight w:val="791"/>
        </w:trPr>
        <w:tc>
          <w:tcPr>
            <w:tcW w:w="2342" w:type="dxa"/>
          </w:tcPr>
          <w:p w:rsidR="00E31E44" w:rsidRPr="002E6DCE" w:rsidRDefault="00E31E44" w:rsidP="00256587">
            <w:pPr>
              <w:tabs>
                <w:tab w:val="right" w:pos="9120"/>
              </w:tabs>
              <w:jc w:val="both"/>
              <w:rPr>
                <w:rFonts w:ascii="Century Gothic" w:hAnsi="Century Gothic"/>
                <w:sz w:val="20"/>
              </w:rPr>
            </w:pPr>
          </w:p>
          <w:p w:rsidR="00E31E44" w:rsidRPr="002E6DCE" w:rsidRDefault="00E31E44" w:rsidP="00256587">
            <w:pPr>
              <w:tabs>
                <w:tab w:val="right" w:pos="9120"/>
              </w:tabs>
              <w:jc w:val="both"/>
              <w:rPr>
                <w:rFonts w:ascii="Century Gothic" w:hAnsi="Century Gothic"/>
                <w:sz w:val="20"/>
              </w:rPr>
            </w:pPr>
          </w:p>
        </w:tc>
        <w:tc>
          <w:tcPr>
            <w:tcW w:w="6951" w:type="dxa"/>
          </w:tcPr>
          <w:p w:rsidR="003B4E22" w:rsidRDefault="003B4E22" w:rsidP="00256587">
            <w:pPr>
              <w:widowControl w:val="0"/>
              <w:tabs>
                <w:tab w:val="left" w:pos="6810"/>
              </w:tabs>
              <w:jc w:val="both"/>
              <w:rPr>
                <w:rFonts w:ascii="Century Gothic" w:hAnsi="Century Gothic"/>
                <w:vertAlign w:val="superscript"/>
              </w:rPr>
            </w:pPr>
          </w:p>
          <w:p w:rsidR="00E31E44" w:rsidRPr="002E6DCE" w:rsidRDefault="00E31E44" w:rsidP="00256587">
            <w:pPr>
              <w:widowControl w:val="0"/>
              <w:tabs>
                <w:tab w:val="left" w:pos="6810"/>
              </w:tabs>
              <w:jc w:val="both"/>
              <w:rPr>
                <w:rFonts w:ascii="Century Gothic" w:hAnsi="Century Gothic"/>
              </w:rPr>
            </w:pPr>
            <w:r w:rsidRPr="002E6DCE">
              <w:rPr>
                <w:rFonts w:ascii="Century Gothic" w:hAnsi="Century Gothic"/>
                <w:vertAlign w:val="superscript"/>
              </w:rPr>
              <w:t xml:space="preserve">2 </w:t>
            </w:r>
            <w:r w:rsidRPr="002E6DCE">
              <w:rPr>
                <w:rFonts w:ascii="Century Gothic" w:hAnsi="Century Gothic"/>
              </w:rPr>
              <w:t>Für die daraus erwachsenden Rechte und Pflichten sind deren Anschlussverträge und Vorsorgereglemente mas</w:t>
            </w:r>
            <w:r w:rsidRPr="002E6DCE">
              <w:rPr>
                <w:rFonts w:ascii="Century Gothic" w:hAnsi="Century Gothic"/>
              </w:rPr>
              <w:t>s</w:t>
            </w:r>
            <w:r w:rsidRPr="002E6DCE">
              <w:rPr>
                <w:rFonts w:ascii="Century Gothic" w:hAnsi="Century Gothic"/>
              </w:rPr>
              <w:t>gebend. Sie haben sich zu 40 Prozent an den Prämien zu beteiligen.</w:t>
            </w:r>
          </w:p>
          <w:p w:rsidR="00E31E44" w:rsidRPr="002E6DCE" w:rsidRDefault="00E31E44" w:rsidP="00256587">
            <w:pPr>
              <w:widowControl w:val="0"/>
              <w:tabs>
                <w:tab w:val="left" w:pos="6810"/>
              </w:tabs>
              <w:jc w:val="both"/>
              <w:rPr>
                <w:rFonts w:ascii="Century Gothic" w:hAnsi="Century Gothic"/>
              </w:rPr>
            </w:pPr>
          </w:p>
        </w:tc>
      </w:tr>
      <w:tr w:rsidR="00E31E44" w:rsidRPr="002E6DCE">
        <w:trPr>
          <w:cantSplit/>
          <w:trHeight w:val="630"/>
        </w:trPr>
        <w:tc>
          <w:tcPr>
            <w:tcW w:w="2342" w:type="dxa"/>
          </w:tcPr>
          <w:p w:rsidR="00E31E44" w:rsidRPr="002E6DCE" w:rsidRDefault="00E31E44" w:rsidP="00256587">
            <w:pPr>
              <w:tabs>
                <w:tab w:val="right" w:pos="9120"/>
              </w:tabs>
              <w:jc w:val="both"/>
              <w:rPr>
                <w:rFonts w:ascii="Century Gothic" w:hAnsi="Century Gothic"/>
                <w:sz w:val="20"/>
              </w:rPr>
            </w:pPr>
          </w:p>
          <w:p w:rsidR="00E31E44" w:rsidRPr="002E6DCE" w:rsidRDefault="00E31E44" w:rsidP="00256587">
            <w:pPr>
              <w:tabs>
                <w:tab w:val="right" w:pos="9120"/>
              </w:tabs>
              <w:jc w:val="both"/>
              <w:rPr>
                <w:rFonts w:ascii="Century Gothic" w:hAnsi="Century Gothic"/>
                <w:sz w:val="20"/>
              </w:rPr>
            </w:pPr>
          </w:p>
        </w:tc>
        <w:tc>
          <w:tcPr>
            <w:tcW w:w="6951" w:type="dxa"/>
          </w:tcPr>
          <w:p w:rsidR="00E31E44" w:rsidRPr="002E6DCE" w:rsidRDefault="00E31E44" w:rsidP="00256587">
            <w:pPr>
              <w:widowControl w:val="0"/>
              <w:tabs>
                <w:tab w:val="left" w:pos="709"/>
                <w:tab w:val="left" w:pos="1134"/>
                <w:tab w:val="right" w:pos="9326"/>
              </w:tabs>
              <w:jc w:val="both"/>
              <w:rPr>
                <w:rFonts w:ascii="Century Gothic" w:hAnsi="Century Gothic"/>
              </w:rPr>
            </w:pPr>
            <w:r w:rsidRPr="002E6DCE">
              <w:rPr>
                <w:rFonts w:ascii="Century Gothic" w:hAnsi="Century Gothic"/>
                <w:vertAlign w:val="superscript"/>
              </w:rPr>
              <w:t xml:space="preserve">3 </w:t>
            </w:r>
            <w:r w:rsidRPr="002E6DCE">
              <w:rPr>
                <w:rFonts w:ascii="Century Gothic" w:hAnsi="Century Gothic"/>
              </w:rPr>
              <w:t>Die entsprechenden Versicherungsbestimmungen we</w:t>
            </w:r>
            <w:r w:rsidRPr="002E6DCE">
              <w:rPr>
                <w:rFonts w:ascii="Century Gothic" w:hAnsi="Century Gothic"/>
              </w:rPr>
              <w:t>r</w:t>
            </w:r>
            <w:r w:rsidRPr="002E6DCE">
              <w:rPr>
                <w:rFonts w:ascii="Century Gothic" w:hAnsi="Century Gothic"/>
              </w:rPr>
              <w:t>den ihnen bei der Anstellung ausgehändigt und bilden Bestandteil des Anstellungsvertrages.</w:t>
            </w:r>
          </w:p>
          <w:p w:rsidR="00E31E44" w:rsidRPr="002E6DCE" w:rsidRDefault="00E31E44" w:rsidP="00256587">
            <w:pPr>
              <w:widowControl w:val="0"/>
              <w:tabs>
                <w:tab w:val="left" w:pos="709"/>
                <w:tab w:val="left" w:pos="1134"/>
                <w:tab w:val="right" w:pos="9326"/>
              </w:tabs>
              <w:jc w:val="both"/>
              <w:rPr>
                <w:rFonts w:ascii="Century Gothic" w:hAnsi="Century Gothic"/>
                <w:szCs w:val="24"/>
                <w:vertAlign w:val="superscript"/>
              </w:rPr>
            </w:pPr>
          </w:p>
        </w:tc>
      </w:tr>
      <w:tr w:rsidR="00E31E44" w:rsidRPr="002E6DCE">
        <w:trPr>
          <w:trHeight w:val="630"/>
        </w:trPr>
        <w:tc>
          <w:tcPr>
            <w:tcW w:w="2342" w:type="dxa"/>
          </w:tcPr>
          <w:p w:rsidR="00E31E44" w:rsidRPr="002E6DCE" w:rsidRDefault="00E31E44" w:rsidP="00256587">
            <w:pPr>
              <w:tabs>
                <w:tab w:val="right" w:pos="9120"/>
              </w:tabs>
              <w:jc w:val="both"/>
              <w:rPr>
                <w:rFonts w:ascii="Century Gothic" w:hAnsi="Century Gothic"/>
                <w:sz w:val="20"/>
              </w:rPr>
            </w:pPr>
          </w:p>
          <w:p w:rsidR="00E31E44" w:rsidRPr="002E6DCE" w:rsidRDefault="00E31E44" w:rsidP="00256587">
            <w:pPr>
              <w:tabs>
                <w:tab w:val="right" w:pos="9120"/>
              </w:tabs>
              <w:jc w:val="both"/>
              <w:rPr>
                <w:rFonts w:ascii="Century Gothic" w:hAnsi="Century Gothic"/>
                <w:sz w:val="20"/>
              </w:rPr>
            </w:pPr>
          </w:p>
        </w:tc>
        <w:tc>
          <w:tcPr>
            <w:tcW w:w="6951" w:type="dxa"/>
          </w:tcPr>
          <w:p w:rsidR="00E31E44" w:rsidRPr="002E6DCE" w:rsidRDefault="00E31E44" w:rsidP="00256587">
            <w:pPr>
              <w:widowControl w:val="0"/>
              <w:tabs>
                <w:tab w:val="left" w:pos="709"/>
                <w:tab w:val="right" w:pos="9326"/>
              </w:tabs>
              <w:jc w:val="both"/>
              <w:rPr>
                <w:rFonts w:ascii="Century Gothic" w:hAnsi="Century Gothic"/>
              </w:rPr>
            </w:pPr>
            <w:r w:rsidRPr="002E6DCE">
              <w:rPr>
                <w:rFonts w:ascii="Century Gothic" w:hAnsi="Century Gothic"/>
                <w:vertAlign w:val="superscript"/>
              </w:rPr>
              <w:t xml:space="preserve">4 </w:t>
            </w:r>
            <w:r w:rsidRPr="002E6DCE">
              <w:rPr>
                <w:rFonts w:ascii="Century Gothic" w:hAnsi="Century Gothic"/>
              </w:rPr>
              <w:t>Gehören sie aber bereits einer anderen Pensionskasse an, so können die Arbeitgeberbeiträge entsprechend den oben erwähnten Bedingungen auch an diese Pension</w:t>
            </w:r>
            <w:r w:rsidRPr="002E6DCE">
              <w:rPr>
                <w:rFonts w:ascii="Century Gothic" w:hAnsi="Century Gothic"/>
              </w:rPr>
              <w:t>s</w:t>
            </w:r>
            <w:r w:rsidRPr="002E6DCE">
              <w:rPr>
                <w:rFonts w:ascii="Century Gothic" w:hAnsi="Century Gothic"/>
              </w:rPr>
              <w:t>kasse ausgerichtet werden.</w:t>
            </w:r>
          </w:p>
          <w:p w:rsidR="00E31E44" w:rsidRPr="002E6DCE" w:rsidRDefault="00E31E44" w:rsidP="00256587">
            <w:pPr>
              <w:widowControl w:val="0"/>
              <w:tabs>
                <w:tab w:val="left" w:pos="709"/>
                <w:tab w:val="left" w:pos="1134"/>
                <w:tab w:val="right" w:pos="9326"/>
              </w:tabs>
              <w:jc w:val="both"/>
              <w:rPr>
                <w:rFonts w:ascii="Century Gothic" w:hAnsi="Century Gothic"/>
                <w:vertAlign w:val="superscript"/>
              </w:rPr>
            </w:pPr>
          </w:p>
        </w:tc>
      </w:tr>
      <w:tr w:rsidR="00E31E44" w:rsidRPr="002E6DCE">
        <w:trPr>
          <w:cantSplit/>
          <w:trHeight w:val="80"/>
        </w:trPr>
        <w:tc>
          <w:tcPr>
            <w:tcW w:w="2342" w:type="dxa"/>
          </w:tcPr>
          <w:p w:rsidR="00E31E44" w:rsidRPr="002E6DCE" w:rsidRDefault="00E31E44" w:rsidP="00256587">
            <w:pPr>
              <w:tabs>
                <w:tab w:val="right" w:pos="9120"/>
              </w:tabs>
              <w:spacing w:line="360" w:lineRule="atLeast"/>
              <w:jc w:val="both"/>
              <w:rPr>
                <w:rFonts w:ascii="Century Gothic" w:hAnsi="Century Gothic"/>
                <w:szCs w:val="24"/>
              </w:rPr>
            </w:pPr>
          </w:p>
        </w:tc>
        <w:tc>
          <w:tcPr>
            <w:tcW w:w="6951" w:type="dxa"/>
          </w:tcPr>
          <w:p w:rsidR="003B4E22" w:rsidRDefault="003B4E22" w:rsidP="00256587">
            <w:pPr>
              <w:tabs>
                <w:tab w:val="right" w:pos="9120"/>
              </w:tabs>
              <w:spacing w:line="360" w:lineRule="auto"/>
              <w:jc w:val="both"/>
              <w:rPr>
                <w:rFonts w:ascii="Century Gothic" w:hAnsi="Century Gothic"/>
                <w:szCs w:val="24"/>
              </w:rPr>
            </w:pPr>
          </w:p>
          <w:p w:rsidR="00E31E44" w:rsidRPr="002E6DCE" w:rsidRDefault="00E31E44" w:rsidP="00256587">
            <w:pPr>
              <w:tabs>
                <w:tab w:val="right" w:pos="9120"/>
              </w:tabs>
              <w:spacing w:line="360" w:lineRule="auto"/>
              <w:jc w:val="both"/>
              <w:rPr>
                <w:rFonts w:ascii="Century Gothic" w:hAnsi="Century Gothic"/>
                <w:szCs w:val="24"/>
              </w:rPr>
            </w:pPr>
            <w:r w:rsidRPr="002E6DCE">
              <w:rPr>
                <w:rFonts w:ascii="Century Gothic" w:hAnsi="Century Gothic"/>
                <w:szCs w:val="24"/>
              </w:rPr>
              <w:t>§ 1</w:t>
            </w:r>
            <w:r w:rsidR="00264D81" w:rsidRPr="002E6DCE">
              <w:rPr>
                <w:rFonts w:ascii="Century Gothic" w:hAnsi="Century Gothic"/>
                <w:szCs w:val="24"/>
              </w:rPr>
              <w:t>4</w:t>
            </w:r>
          </w:p>
        </w:tc>
      </w:tr>
      <w:tr w:rsidR="00E31E44" w:rsidRPr="002E6DCE">
        <w:trPr>
          <w:cantSplit/>
          <w:trHeight w:val="630"/>
        </w:trPr>
        <w:tc>
          <w:tcPr>
            <w:tcW w:w="2342" w:type="dxa"/>
          </w:tcPr>
          <w:p w:rsidR="00E31E44" w:rsidRPr="002E6DCE" w:rsidRDefault="009B7679" w:rsidP="00742E11">
            <w:pPr>
              <w:tabs>
                <w:tab w:val="right" w:pos="9120"/>
              </w:tabs>
              <w:rPr>
                <w:rFonts w:ascii="Century Gothic" w:hAnsi="Century Gothic"/>
                <w:sz w:val="20"/>
              </w:rPr>
            </w:pPr>
            <w:r w:rsidRPr="002E6DCE">
              <w:rPr>
                <w:rFonts w:ascii="Century Gothic" w:hAnsi="Century Gothic"/>
                <w:sz w:val="20"/>
              </w:rPr>
              <w:t>Leistung während Krankheit und Unfall</w:t>
            </w:r>
          </w:p>
          <w:p w:rsidR="00E31E44" w:rsidRPr="002E6DCE" w:rsidRDefault="00E31E44" w:rsidP="00256587">
            <w:pPr>
              <w:tabs>
                <w:tab w:val="right" w:pos="9120"/>
              </w:tabs>
              <w:jc w:val="both"/>
              <w:rPr>
                <w:rFonts w:ascii="Century Gothic" w:hAnsi="Century Gothic"/>
                <w:sz w:val="20"/>
              </w:rPr>
            </w:pPr>
          </w:p>
          <w:p w:rsidR="00E31E44" w:rsidRPr="002E6DCE" w:rsidRDefault="00E31E44" w:rsidP="00256587">
            <w:pPr>
              <w:tabs>
                <w:tab w:val="right" w:pos="9120"/>
              </w:tabs>
              <w:jc w:val="both"/>
              <w:rPr>
                <w:rFonts w:ascii="Century Gothic" w:hAnsi="Century Gothic"/>
                <w:sz w:val="20"/>
              </w:rPr>
            </w:pPr>
          </w:p>
        </w:tc>
        <w:tc>
          <w:tcPr>
            <w:tcW w:w="6951" w:type="dxa"/>
          </w:tcPr>
          <w:p w:rsidR="00E31E44" w:rsidRPr="002E6DCE" w:rsidRDefault="0051570B" w:rsidP="00256587">
            <w:pPr>
              <w:widowControl w:val="0"/>
              <w:tabs>
                <w:tab w:val="left" w:pos="709"/>
                <w:tab w:val="right" w:pos="9326"/>
              </w:tabs>
              <w:jc w:val="both"/>
              <w:rPr>
                <w:rFonts w:ascii="Century Gothic" w:hAnsi="Century Gothic"/>
                <w:szCs w:val="24"/>
              </w:rPr>
            </w:pPr>
            <w:r w:rsidRPr="002E6DCE">
              <w:rPr>
                <w:rFonts w:ascii="Century Gothic" w:hAnsi="Century Gothic"/>
                <w:szCs w:val="24"/>
              </w:rPr>
              <w:t>Bei Arbeitsunfähigkeit infolge Krankheit oder Unfall wird das Gehalt</w:t>
            </w:r>
            <w:r w:rsidR="00673E69" w:rsidRPr="002E6DCE">
              <w:rPr>
                <w:rFonts w:ascii="Century Gothic" w:hAnsi="Century Gothic"/>
                <w:szCs w:val="24"/>
              </w:rPr>
              <w:t xml:space="preserve"> im</w:t>
            </w:r>
            <w:r w:rsidRPr="002E6DCE">
              <w:rPr>
                <w:rFonts w:ascii="Century Gothic" w:hAnsi="Century Gothic"/>
                <w:szCs w:val="24"/>
              </w:rPr>
              <w:t xml:space="preserve"> ersten Anstellungsjahr während eines M</w:t>
            </w:r>
            <w:r w:rsidRPr="002E6DCE">
              <w:rPr>
                <w:rFonts w:ascii="Century Gothic" w:hAnsi="Century Gothic"/>
                <w:szCs w:val="24"/>
              </w:rPr>
              <w:t>o</w:t>
            </w:r>
            <w:r w:rsidRPr="002E6DCE">
              <w:rPr>
                <w:rFonts w:ascii="Century Gothic" w:hAnsi="Century Gothic"/>
                <w:szCs w:val="24"/>
              </w:rPr>
              <w:t>nates ausgerichtet. Für jedes Jahr erhöht sich der A</w:t>
            </w:r>
            <w:r w:rsidRPr="002E6DCE">
              <w:rPr>
                <w:rFonts w:ascii="Century Gothic" w:hAnsi="Century Gothic"/>
                <w:szCs w:val="24"/>
              </w:rPr>
              <w:t>n</w:t>
            </w:r>
            <w:r w:rsidRPr="002E6DCE">
              <w:rPr>
                <w:rFonts w:ascii="Century Gothic" w:hAnsi="Century Gothic"/>
                <w:szCs w:val="24"/>
              </w:rPr>
              <w:t>spruch um einen Monat. Das Gehalt wird maximal für die Dauer von 6 Monaten ausgerichtet.</w:t>
            </w:r>
          </w:p>
          <w:p w:rsidR="00F702E9" w:rsidRPr="002E6DCE" w:rsidRDefault="00F702E9" w:rsidP="00256587">
            <w:pPr>
              <w:widowControl w:val="0"/>
              <w:tabs>
                <w:tab w:val="left" w:pos="709"/>
                <w:tab w:val="right" w:pos="9326"/>
              </w:tabs>
              <w:jc w:val="both"/>
              <w:rPr>
                <w:rFonts w:ascii="Century Gothic" w:hAnsi="Century Gothic"/>
                <w:szCs w:val="24"/>
              </w:rPr>
            </w:pPr>
          </w:p>
          <w:p w:rsidR="00F702E9" w:rsidRPr="002E6DCE" w:rsidRDefault="00F702E9" w:rsidP="00256587">
            <w:pPr>
              <w:widowControl w:val="0"/>
              <w:tabs>
                <w:tab w:val="left" w:pos="709"/>
                <w:tab w:val="right" w:pos="9326"/>
              </w:tabs>
              <w:jc w:val="both"/>
              <w:rPr>
                <w:rFonts w:ascii="Century Gothic" w:hAnsi="Century Gothic"/>
                <w:szCs w:val="24"/>
              </w:rPr>
            </w:pPr>
          </w:p>
        </w:tc>
      </w:tr>
    </w:tbl>
    <w:p w:rsidR="004548C4" w:rsidRPr="002E6DCE" w:rsidRDefault="004548C4" w:rsidP="00256587">
      <w:pPr>
        <w:widowControl w:val="0"/>
        <w:tabs>
          <w:tab w:val="left" w:pos="709"/>
          <w:tab w:val="right" w:pos="9326"/>
        </w:tabs>
        <w:jc w:val="both"/>
        <w:rPr>
          <w:rFonts w:ascii="Century Gothic" w:hAnsi="Century Gothic"/>
        </w:rPr>
      </w:pPr>
    </w:p>
    <w:p w:rsidR="00CE0AAE" w:rsidRPr="002E6DCE" w:rsidRDefault="005B25EC" w:rsidP="00256587">
      <w:pPr>
        <w:widowControl w:val="0"/>
        <w:tabs>
          <w:tab w:val="left" w:pos="709"/>
          <w:tab w:val="right" w:pos="9326"/>
        </w:tabs>
        <w:jc w:val="both"/>
        <w:rPr>
          <w:rFonts w:ascii="Century Gothic" w:hAnsi="Century Gothic"/>
          <w:b/>
          <w:sz w:val="28"/>
          <w:szCs w:val="28"/>
        </w:rPr>
      </w:pPr>
      <w:r w:rsidRPr="002E6DCE">
        <w:rPr>
          <w:rFonts w:ascii="Century Gothic" w:hAnsi="Century Gothic"/>
        </w:rPr>
        <w:br w:type="page"/>
      </w:r>
      <w:r w:rsidR="00007BD6" w:rsidRPr="002E6DCE">
        <w:rPr>
          <w:rFonts w:ascii="Century Gothic" w:hAnsi="Century Gothic"/>
          <w:b/>
          <w:sz w:val="28"/>
          <w:szCs w:val="28"/>
        </w:rPr>
        <w:lastRenderedPageBreak/>
        <w:t>4</w:t>
      </w:r>
      <w:r w:rsidR="00CE0AAE" w:rsidRPr="002E6DCE">
        <w:rPr>
          <w:rFonts w:ascii="Century Gothic" w:hAnsi="Century Gothic"/>
          <w:b/>
          <w:sz w:val="28"/>
          <w:szCs w:val="28"/>
        </w:rPr>
        <w:t xml:space="preserve">. </w:t>
      </w:r>
      <w:r w:rsidR="00710198" w:rsidRPr="002E6DCE">
        <w:rPr>
          <w:rFonts w:ascii="Century Gothic" w:hAnsi="Century Gothic"/>
          <w:b/>
          <w:sz w:val="28"/>
          <w:szCs w:val="28"/>
        </w:rPr>
        <w:t>Unterricht</w:t>
      </w:r>
      <w:r w:rsidR="00CE0AAE" w:rsidRPr="002E6DCE">
        <w:rPr>
          <w:rFonts w:ascii="Century Gothic" w:hAnsi="Century Gothic"/>
          <w:b/>
          <w:sz w:val="28"/>
          <w:szCs w:val="28"/>
        </w:rPr>
        <w:t xml:space="preserve"> </w:t>
      </w:r>
      <w:r w:rsidR="0051570B" w:rsidRPr="002E6DCE">
        <w:rPr>
          <w:rFonts w:ascii="Century Gothic" w:hAnsi="Century Gothic"/>
          <w:b/>
          <w:sz w:val="28"/>
          <w:szCs w:val="28"/>
        </w:rPr>
        <w:t>Schüler Eltern</w:t>
      </w:r>
    </w:p>
    <w:p w:rsidR="009B0EDA" w:rsidRPr="002E6DCE" w:rsidRDefault="009B0EDA" w:rsidP="00256587">
      <w:pPr>
        <w:widowControl w:val="0"/>
        <w:tabs>
          <w:tab w:val="left" w:pos="851"/>
          <w:tab w:val="right" w:pos="9326"/>
        </w:tabs>
        <w:jc w:val="both"/>
        <w:rPr>
          <w:rFonts w:ascii="Century Gothic" w:hAnsi="Century Gothic"/>
        </w:rPr>
      </w:pPr>
    </w:p>
    <w:tbl>
      <w:tblPr>
        <w:tblW w:w="0" w:type="auto"/>
        <w:tblLayout w:type="fixed"/>
        <w:tblCellMar>
          <w:left w:w="79" w:type="dxa"/>
          <w:right w:w="79" w:type="dxa"/>
        </w:tblCellMar>
        <w:tblLook w:val="0000" w:firstRow="0" w:lastRow="0" w:firstColumn="0" w:lastColumn="0" w:noHBand="0" w:noVBand="0"/>
      </w:tblPr>
      <w:tblGrid>
        <w:gridCol w:w="2342"/>
        <w:gridCol w:w="6951"/>
      </w:tblGrid>
      <w:tr w:rsidR="004548C4" w:rsidRPr="002E6DCE" w:rsidTr="00E53C50">
        <w:trPr>
          <w:cantSplit/>
        </w:trPr>
        <w:tc>
          <w:tcPr>
            <w:tcW w:w="2342" w:type="dxa"/>
          </w:tcPr>
          <w:p w:rsidR="004548C4" w:rsidRPr="002E6DCE" w:rsidRDefault="004548C4" w:rsidP="00256587">
            <w:pPr>
              <w:tabs>
                <w:tab w:val="right" w:pos="9120"/>
              </w:tabs>
              <w:spacing w:line="360" w:lineRule="atLeast"/>
              <w:jc w:val="both"/>
              <w:rPr>
                <w:rFonts w:ascii="Century Gothic" w:hAnsi="Century Gothic"/>
                <w:szCs w:val="24"/>
              </w:rPr>
            </w:pPr>
          </w:p>
        </w:tc>
        <w:tc>
          <w:tcPr>
            <w:tcW w:w="6951" w:type="dxa"/>
          </w:tcPr>
          <w:p w:rsidR="004548C4" w:rsidRPr="002E6DCE" w:rsidRDefault="004548C4" w:rsidP="00256587">
            <w:pPr>
              <w:tabs>
                <w:tab w:val="right" w:pos="9120"/>
              </w:tabs>
              <w:spacing w:line="360" w:lineRule="auto"/>
              <w:jc w:val="both"/>
              <w:rPr>
                <w:rFonts w:ascii="Century Gothic" w:hAnsi="Century Gothic"/>
                <w:szCs w:val="24"/>
              </w:rPr>
            </w:pPr>
            <w:r w:rsidRPr="002E6DCE">
              <w:rPr>
                <w:rFonts w:ascii="Century Gothic" w:hAnsi="Century Gothic"/>
                <w:szCs w:val="24"/>
              </w:rPr>
              <w:t>§ 1</w:t>
            </w:r>
            <w:r w:rsidR="00264D81" w:rsidRPr="002E6DCE">
              <w:rPr>
                <w:rFonts w:ascii="Century Gothic" w:hAnsi="Century Gothic"/>
                <w:szCs w:val="24"/>
              </w:rPr>
              <w:t>5</w:t>
            </w:r>
          </w:p>
        </w:tc>
      </w:tr>
      <w:tr w:rsidR="006B6C23" w:rsidRPr="002E6DCE" w:rsidTr="00E53C50">
        <w:trPr>
          <w:cantSplit/>
          <w:trHeight w:val="630"/>
        </w:trPr>
        <w:tc>
          <w:tcPr>
            <w:tcW w:w="2342" w:type="dxa"/>
          </w:tcPr>
          <w:p w:rsidR="006B6C23" w:rsidRPr="002E6DCE" w:rsidRDefault="0051570B" w:rsidP="00256587">
            <w:pPr>
              <w:tabs>
                <w:tab w:val="right" w:pos="9120"/>
              </w:tabs>
              <w:jc w:val="both"/>
              <w:rPr>
                <w:rFonts w:ascii="Century Gothic" w:hAnsi="Century Gothic"/>
                <w:sz w:val="20"/>
              </w:rPr>
            </w:pPr>
            <w:r w:rsidRPr="002E6DCE">
              <w:rPr>
                <w:rFonts w:ascii="Century Gothic" w:hAnsi="Century Gothic"/>
                <w:sz w:val="20"/>
              </w:rPr>
              <w:t>Ausführungsbesti</w:t>
            </w:r>
            <w:r w:rsidRPr="002E6DCE">
              <w:rPr>
                <w:rFonts w:ascii="Century Gothic" w:hAnsi="Century Gothic"/>
                <w:sz w:val="20"/>
              </w:rPr>
              <w:t>m</w:t>
            </w:r>
            <w:r w:rsidRPr="002E6DCE">
              <w:rPr>
                <w:rFonts w:ascii="Century Gothic" w:hAnsi="Century Gothic"/>
                <w:sz w:val="20"/>
              </w:rPr>
              <w:t>mungen</w:t>
            </w:r>
          </w:p>
          <w:p w:rsidR="006B6C23" w:rsidRPr="002E6DCE" w:rsidRDefault="006B6C23" w:rsidP="00256587">
            <w:pPr>
              <w:tabs>
                <w:tab w:val="right" w:pos="9120"/>
              </w:tabs>
              <w:jc w:val="both"/>
              <w:rPr>
                <w:rFonts w:ascii="Century Gothic" w:hAnsi="Century Gothic"/>
                <w:sz w:val="20"/>
              </w:rPr>
            </w:pPr>
          </w:p>
          <w:p w:rsidR="006B6C23" w:rsidRPr="002E6DCE" w:rsidRDefault="006B6C23" w:rsidP="00256587">
            <w:pPr>
              <w:tabs>
                <w:tab w:val="right" w:pos="9120"/>
              </w:tabs>
              <w:jc w:val="both"/>
              <w:rPr>
                <w:rFonts w:ascii="Century Gothic" w:hAnsi="Century Gothic"/>
                <w:sz w:val="20"/>
              </w:rPr>
            </w:pPr>
          </w:p>
          <w:p w:rsidR="006B6C23" w:rsidRPr="002E6DCE" w:rsidRDefault="006B6C23" w:rsidP="00256587">
            <w:pPr>
              <w:tabs>
                <w:tab w:val="right" w:pos="9120"/>
              </w:tabs>
              <w:jc w:val="both"/>
              <w:rPr>
                <w:rFonts w:ascii="Century Gothic" w:hAnsi="Century Gothic"/>
                <w:sz w:val="20"/>
              </w:rPr>
            </w:pPr>
          </w:p>
        </w:tc>
        <w:tc>
          <w:tcPr>
            <w:tcW w:w="6951" w:type="dxa"/>
          </w:tcPr>
          <w:p w:rsidR="006B6C23" w:rsidRPr="002E6DCE" w:rsidRDefault="006B6C23" w:rsidP="00256587">
            <w:pPr>
              <w:widowControl w:val="0"/>
              <w:tabs>
                <w:tab w:val="right" w:pos="9326"/>
              </w:tabs>
              <w:jc w:val="both"/>
              <w:rPr>
                <w:rFonts w:ascii="Century Gothic" w:hAnsi="Century Gothic"/>
              </w:rPr>
            </w:pPr>
            <w:r w:rsidRPr="002E6DCE">
              <w:rPr>
                <w:rFonts w:ascii="Century Gothic" w:hAnsi="Century Gothic"/>
                <w:szCs w:val="24"/>
                <w:vertAlign w:val="superscript"/>
              </w:rPr>
              <w:t xml:space="preserve">1 </w:t>
            </w:r>
            <w:r w:rsidR="0051570B" w:rsidRPr="002E6DCE">
              <w:rPr>
                <w:rFonts w:ascii="Century Gothic" w:hAnsi="Century Gothic"/>
              </w:rPr>
              <w:t>Die Kreisschulpflege erlässt mit Zustimmung des Gemei</w:t>
            </w:r>
            <w:r w:rsidR="0051570B" w:rsidRPr="002E6DCE">
              <w:rPr>
                <w:rFonts w:ascii="Century Gothic" w:hAnsi="Century Gothic"/>
              </w:rPr>
              <w:t>n</w:t>
            </w:r>
            <w:r w:rsidR="0051570B" w:rsidRPr="002E6DCE">
              <w:rPr>
                <w:rFonts w:ascii="Century Gothic" w:hAnsi="Century Gothic"/>
              </w:rPr>
              <w:t>derats Ausführungsbestimmungen über den Umfang des Musikschulunterrichts.</w:t>
            </w:r>
          </w:p>
          <w:p w:rsidR="006B6C23" w:rsidRPr="002E6DCE" w:rsidRDefault="006B6C23" w:rsidP="00256587">
            <w:pPr>
              <w:widowControl w:val="0"/>
              <w:tabs>
                <w:tab w:val="right" w:pos="9326"/>
              </w:tabs>
              <w:jc w:val="both"/>
              <w:rPr>
                <w:rFonts w:ascii="Century Gothic" w:hAnsi="Century Gothic"/>
              </w:rPr>
            </w:pPr>
          </w:p>
        </w:tc>
      </w:tr>
      <w:tr w:rsidR="004548C4" w:rsidRPr="002E6DCE" w:rsidTr="00E53C50">
        <w:trPr>
          <w:cantSplit/>
        </w:trPr>
        <w:tc>
          <w:tcPr>
            <w:tcW w:w="2342" w:type="dxa"/>
          </w:tcPr>
          <w:p w:rsidR="004548C4" w:rsidRPr="002E6DCE" w:rsidRDefault="004548C4" w:rsidP="00256587">
            <w:pPr>
              <w:tabs>
                <w:tab w:val="right" w:pos="9120"/>
              </w:tabs>
              <w:spacing w:line="360" w:lineRule="atLeast"/>
              <w:jc w:val="both"/>
              <w:rPr>
                <w:rFonts w:ascii="Century Gothic" w:hAnsi="Century Gothic"/>
                <w:szCs w:val="24"/>
              </w:rPr>
            </w:pPr>
          </w:p>
        </w:tc>
        <w:tc>
          <w:tcPr>
            <w:tcW w:w="6951" w:type="dxa"/>
          </w:tcPr>
          <w:p w:rsidR="003B4E22" w:rsidRDefault="003B4E22" w:rsidP="00256587">
            <w:pPr>
              <w:tabs>
                <w:tab w:val="right" w:pos="9120"/>
              </w:tabs>
              <w:spacing w:line="360" w:lineRule="auto"/>
              <w:jc w:val="both"/>
              <w:rPr>
                <w:rFonts w:ascii="Century Gothic" w:hAnsi="Century Gothic"/>
                <w:szCs w:val="24"/>
              </w:rPr>
            </w:pPr>
          </w:p>
          <w:p w:rsidR="004548C4" w:rsidRPr="002E6DCE" w:rsidRDefault="004548C4" w:rsidP="00256587">
            <w:pPr>
              <w:tabs>
                <w:tab w:val="right" w:pos="9120"/>
              </w:tabs>
              <w:spacing w:line="360" w:lineRule="auto"/>
              <w:jc w:val="both"/>
              <w:rPr>
                <w:rFonts w:ascii="Century Gothic" w:hAnsi="Century Gothic"/>
                <w:szCs w:val="24"/>
              </w:rPr>
            </w:pPr>
            <w:r w:rsidRPr="002E6DCE">
              <w:rPr>
                <w:rFonts w:ascii="Century Gothic" w:hAnsi="Century Gothic"/>
                <w:szCs w:val="24"/>
              </w:rPr>
              <w:t>§ 1</w:t>
            </w:r>
            <w:r w:rsidR="00E53C50" w:rsidRPr="002E6DCE">
              <w:rPr>
                <w:rFonts w:ascii="Century Gothic" w:hAnsi="Century Gothic"/>
                <w:szCs w:val="24"/>
              </w:rPr>
              <w:t>6</w:t>
            </w:r>
          </w:p>
        </w:tc>
      </w:tr>
      <w:tr w:rsidR="004548C4" w:rsidRPr="002E6DCE" w:rsidTr="00E53C50">
        <w:trPr>
          <w:cantSplit/>
          <w:trHeight w:val="630"/>
        </w:trPr>
        <w:tc>
          <w:tcPr>
            <w:tcW w:w="2342" w:type="dxa"/>
          </w:tcPr>
          <w:p w:rsidR="004548C4" w:rsidRPr="002E6DCE" w:rsidRDefault="0051570B" w:rsidP="00256587">
            <w:pPr>
              <w:tabs>
                <w:tab w:val="right" w:pos="9120"/>
              </w:tabs>
              <w:jc w:val="both"/>
              <w:rPr>
                <w:rFonts w:ascii="Century Gothic" w:hAnsi="Century Gothic"/>
                <w:sz w:val="20"/>
              </w:rPr>
            </w:pPr>
            <w:r w:rsidRPr="002E6DCE">
              <w:rPr>
                <w:rFonts w:ascii="Century Gothic" w:hAnsi="Century Gothic"/>
                <w:sz w:val="20"/>
              </w:rPr>
              <w:t>An- und Abmeldung</w:t>
            </w:r>
          </w:p>
          <w:p w:rsidR="004548C4" w:rsidRPr="002E6DCE" w:rsidRDefault="004548C4" w:rsidP="00256587">
            <w:pPr>
              <w:tabs>
                <w:tab w:val="right" w:pos="9120"/>
              </w:tabs>
              <w:jc w:val="both"/>
              <w:rPr>
                <w:rFonts w:ascii="Century Gothic" w:hAnsi="Century Gothic"/>
                <w:sz w:val="20"/>
              </w:rPr>
            </w:pPr>
          </w:p>
          <w:p w:rsidR="004548C4" w:rsidRPr="002E6DCE" w:rsidRDefault="004548C4" w:rsidP="00256587">
            <w:pPr>
              <w:tabs>
                <w:tab w:val="right" w:pos="9120"/>
              </w:tabs>
              <w:jc w:val="both"/>
              <w:rPr>
                <w:rFonts w:ascii="Century Gothic" w:hAnsi="Century Gothic"/>
                <w:sz w:val="20"/>
              </w:rPr>
            </w:pPr>
          </w:p>
        </w:tc>
        <w:tc>
          <w:tcPr>
            <w:tcW w:w="6951" w:type="dxa"/>
          </w:tcPr>
          <w:p w:rsidR="004548C4" w:rsidRPr="002E6DCE" w:rsidRDefault="0051570B" w:rsidP="00256587">
            <w:pPr>
              <w:widowControl w:val="0"/>
              <w:tabs>
                <w:tab w:val="right" w:pos="9326"/>
              </w:tabs>
              <w:jc w:val="both"/>
              <w:rPr>
                <w:rFonts w:ascii="Century Gothic" w:hAnsi="Century Gothic"/>
              </w:rPr>
            </w:pPr>
            <w:r w:rsidRPr="002E6DCE">
              <w:rPr>
                <w:rFonts w:ascii="Century Gothic" w:hAnsi="Century Gothic"/>
              </w:rPr>
              <w:t xml:space="preserve">Die Formalitäten der An- und Abmeldung werden durch die Kreisschulpflege in der Musikschulordnung geregelt. </w:t>
            </w:r>
          </w:p>
          <w:p w:rsidR="0051570B" w:rsidRPr="002E6DCE" w:rsidRDefault="0051570B" w:rsidP="00256587">
            <w:pPr>
              <w:widowControl w:val="0"/>
              <w:tabs>
                <w:tab w:val="right" w:pos="9326"/>
              </w:tabs>
              <w:jc w:val="both"/>
              <w:rPr>
                <w:rFonts w:ascii="Century Gothic" w:hAnsi="Century Gothic"/>
              </w:rPr>
            </w:pPr>
          </w:p>
        </w:tc>
      </w:tr>
      <w:tr w:rsidR="004548C4" w:rsidRPr="002E6DCE" w:rsidTr="00E53C50">
        <w:trPr>
          <w:cantSplit/>
        </w:trPr>
        <w:tc>
          <w:tcPr>
            <w:tcW w:w="2342" w:type="dxa"/>
          </w:tcPr>
          <w:p w:rsidR="004548C4" w:rsidRPr="002E6DCE" w:rsidRDefault="004548C4" w:rsidP="00256587">
            <w:pPr>
              <w:tabs>
                <w:tab w:val="right" w:pos="9120"/>
              </w:tabs>
              <w:spacing w:line="360" w:lineRule="atLeast"/>
              <w:jc w:val="both"/>
              <w:rPr>
                <w:rFonts w:ascii="Century Gothic" w:hAnsi="Century Gothic"/>
                <w:szCs w:val="24"/>
              </w:rPr>
            </w:pPr>
          </w:p>
        </w:tc>
        <w:tc>
          <w:tcPr>
            <w:tcW w:w="6951" w:type="dxa"/>
          </w:tcPr>
          <w:p w:rsidR="003B4E22" w:rsidRDefault="003B4E22" w:rsidP="00256587">
            <w:pPr>
              <w:tabs>
                <w:tab w:val="right" w:pos="9120"/>
              </w:tabs>
              <w:spacing w:line="360" w:lineRule="auto"/>
              <w:jc w:val="both"/>
              <w:rPr>
                <w:rFonts w:ascii="Century Gothic" w:hAnsi="Century Gothic"/>
                <w:szCs w:val="24"/>
              </w:rPr>
            </w:pPr>
          </w:p>
          <w:p w:rsidR="004548C4" w:rsidRPr="002E6DCE" w:rsidRDefault="004548C4" w:rsidP="00256587">
            <w:pPr>
              <w:tabs>
                <w:tab w:val="right" w:pos="9120"/>
              </w:tabs>
              <w:spacing w:line="360" w:lineRule="auto"/>
              <w:jc w:val="both"/>
              <w:rPr>
                <w:rFonts w:ascii="Century Gothic" w:hAnsi="Century Gothic"/>
                <w:szCs w:val="24"/>
              </w:rPr>
            </w:pPr>
            <w:r w:rsidRPr="002E6DCE">
              <w:rPr>
                <w:rFonts w:ascii="Century Gothic" w:hAnsi="Century Gothic"/>
                <w:szCs w:val="24"/>
              </w:rPr>
              <w:t>§ 1</w:t>
            </w:r>
            <w:r w:rsidR="00E53C50" w:rsidRPr="002E6DCE">
              <w:rPr>
                <w:rFonts w:ascii="Century Gothic" w:hAnsi="Century Gothic"/>
                <w:szCs w:val="24"/>
              </w:rPr>
              <w:t>7</w:t>
            </w:r>
          </w:p>
        </w:tc>
      </w:tr>
      <w:tr w:rsidR="004548C4" w:rsidRPr="002E6DCE" w:rsidTr="00E53C50">
        <w:trPr>
          <w:cantSplit/>
          <w:trHeight w:val="630"/>
        </w:trPr>
        <w:tc>
          <w:tcPr>
            <w:tcW w:w="2342" w:type="dxa"/>
          </w:tcPr>
          <w:p w:rsidR="004548C4" w:rsidRPr="002E6DCE" w:rsidRDefault="0051570B" w:rsidP="00256587">
            <w:pPr>
              <w:tabs>
                <w:tab w:val="right" w:pos="9120"/>
              </w:tabs>
              <w:jc w:val="both"/>
              <w:rPr>
                <w:rFonts w:ascii="Century Gothic" w:hAnsi="Century Gothic"/>
                <w:sz w:val="20"/>
              </w:rPr>
            </w:pPr>
            <w:r w:rsidRPr="002E6DCE">
              <w:rPr>
                <w:rFonts w:ascii="Century Gothic" w:hAnsi="Century Gothic"/>
                <w:sz w:val="20"/>
              </w:rPr>
              <w:t>Angebot</w:t>
            </w:r>
          </w:p>
          <w:p w:rsidR="004548C4" w:rsidRPr="002E6DCE" w:rsidRDefault="004548C4" w:rsidP="00256587">
            <w:pPr>
              <w:tabs>
                <w:tab w:val="right" w:pos="9120"/>
              </w:tabs>
              <w:jc w:val="both"/>
              <w:rPr>
                <w:rFonts w:ascii="Century Gothic" w:hAnsi="Century Gothic"/>
                <w:sz w:val="20"/>
              </w:rPr>
            </w:pPr>
          </w:p>
          <w:p w:rsidR="004548C4" w:rsidRPr="002E6DCE" w:rsidRDefault="004548C4" w:rsidP="00256587">
            <w:pPr>
              <w:tabs>
                <w:tab w:val="right" w:pos="9120"/>
              </w:tabs>
              <w:jc w:val="both"/>
              <w:rPr>
                <w:rFonts w:ascii="Century Gothic" w:hAnsi="Century Gothic"/>
                <w:sz w:val="20"/>
              </w:rPr>
            </w:pPr>
          </w:p>
        </w:tc>
        <w:tc>
          <w:tcPr>
            <w:tcW w:w="6951" w:type="dxa"/>
          </w:tcPr>
          <w:p w:rsidR="004548C4" w:rsidRPr="002E6DCE" w:rsidRDefault="0051570B" w:rsidP="00256587">
            <w:pPr>
              <w:widowControl w:val="0"/>
              <w:tabs>
                <w:tab w:val="right" w:pos="9326"/>
              </w:tabs>
              <w:jc w:val="both"/>
              <w:rPr>
                <w:rFonts w:ascii="Century Gothic" w:hAnsi="Century Gothic"/>
              </w:rPr>
            </w:pPr>
            <w:r w:rsidRPr="002E6DCE">
              <w:rPr>
                <w:rFonts w:ascii="Century Gothic" w:hAnsi="Century Gothic"/>
              </w:rPr>
              <w:t xml:space="preserve">Die Kreisschulpflege legt das Angebot und die Länge der Unterrichtseinheiten im Rahmen des bewilligten Budgets fest. </w:t>
            </w:r>
          </w:p>
          <w:p w:rsidR="004548C4" w:rsidRPr="002E6DCE" w:rsidRDefault="004548C4" w:rsidP="00256587">
            <w:pPr>
              <w:widowControl w:val="0"/>
              <w:tabs>
                <w:tab w:val="right" w:pos="9326"/>
              </w:tabs>
              <w:jc w:val="both"/>
              <w:rPr>
                <w:rFonts w:ascii="Century Gothic" w:hAnsi="Century Gothic"/>
              </w:rPr>
            </w:pPr>
          </w:p>
        </w:tc>
      </w:tr>
      <w:tr w:rsidR="004548C4" w:rsidRPr="002E6DCE" w:rsidTr="00E53C50">
        <w:trPr>
          <w:cantSplit/>
        </w:trPr>
        <w:tc>
          <w:tcPr>
            <w:tcW w:w="2342" w:type="dxa"/>
          </w:tcPr>
          <w:p w:rsidR="004548C4" w:rsidRPr="002E6DCE" w:rsidRDefault="004548C4" w:rsidP="00256587">
            <w:pPr>
              <w:tabs>
                <w:tab w:val="right" w:pos="9120"/>
              </w:tabs>
              <w:spacing w:line="360" w:lineRule="atLeast"/>
              <w:jc w:val="both"/>
              <w:rPr>
                <w:rFonts w:ascii="Century Gothic" w:hAnsi="Century Gothic"/>
                <w:szCs w:val="24"/>
              </w:rPr>
            </w:pPr>
          </w:p>
        </w:tc>
        <w:tc>
          <w:tcPr>
            <w:tcW w:w="6951" w:type="dxa"/>
          </w:tcPr>
          <w:p w:rsidR="003B4E22" w:rsidRDefault="003B4E22" w:rsidP="00256587">
            <w:pPr>
              <w:tabs>
                <w:tab w:val="right" w:pos="9120"/>
              </w:tabs>
              <w:spacing w:line="360" w:lineRule="auto"/>
              <w:jc w:val="both"/>
              <w:rPr>
                <w:rFonts w:ascii="Century Gothic" w:hAnsi="Century Gothic"/>
                <w:szCs w:val="24"/>
              </w:rPr>
            </w:pPr>
          </w:p>
          <w:p w:rsidR="004548C4" w:rsidRPr="002E6DCE" w:rsidRDefault="004548C4" w:rsidP="00256587">
            <w:pPr>
              <w:tabs>
                <w:tab w:val="right" w:pos="9120"/>
              </w:tabs>
              <w:spacing w:line="360" w:lineRule="auto"/>
              <w:jc w:val="both"/>
              <w:rPr>
                <w:rFonts w:ascii="Century Gothic" w:hAnsi="Century Gothic"/>
                <w:szCs w:val="24"/>
              </w:rPr>
            </w:pPr>
            <w:r w:rsidRPr="002E6DCE">
              <w:rPr>
                <w:rFonts w:ascii="Century Gothic" w:hAnsi="Century Gothic"/>
                <w:szCs w:val="24"/>
              </w:rPr>
              <w:t>§ 1</w:t>
            </w:r>
            <w:r w:rsidR="00E53C50" w:rsidRPr="002E6DCE">
              <w:rPr>
                <w:rFonts w:ascii="Century Gothic" w:hAnsi="Century Gothic"/>
                <w:szCs w:val="24"/>
              </w:rPr>
              <w:t>8</w:t>
            </w:r>
          </w:p>
        </w:tc>
      </w:tr>
      <w:tr w:rsidR="004548C4" w:rsidRPr="002E6DCE" w:rsidTr="00E53C50">
        <w:trPr>
          <w:cantSplit/>
          <w:trHeight w:val="630"/>
        </w:trPr>
        <w:tc>
          <w:tcPr>
            <w:tcW w:w="2342" w:type="dxa"/>
          </w:tcPr>
          <w:p w:rsidR="004548C4" w:rsidRPr="002E6DCE" w:rsidRDefault="0084558C" w:rsidP="00256587">
            <w:pPr>
              <w:tabs>
                <w:tab w:val="right" w:pos="9120"/>
              </w:tabs>
              <w:jc w:val="both"/>
              <w:rPr>
                <w:rFonts w:ascii="Century Gothic" w:hAnsi="Century Gothic"/>
                <w:sz w:val="20"/>
              </w:rPr>
            </w:pPr>
            <w:r w:rsidRPr="002E6DCE">
              <w:rPr>
                <w:rFonts w:ascii="Century Gothic" w:hAnsi="Century Gothic"/>
                <w:sz w:val="20"/>
              </w:rPr>
              <w:t>Rechte und Pflichten</w:t>
            </w:r>
          </w:p>
          <w:p w:rsidR="004548C4" w:rsidRPr="002E6DCE" w:rsidRDefault="004548C4" w:rsidP="00256587">
            <w:pPr>
              <w:tabs>
                <w:tab w:val="right" w:pos="9120"/>
              </w:tabs>
              <w:jc w:val="both"/>
              <w:rPr>
                <w:rFonts w:ascii="Century Gothic" w:hAnsi="Century Gothic"/>
                <w:sz w:val="20"/>
              </w:rPr>
            </w:pPr>
          </w:p>
          <w:p w:rsidR="004548C4" w:rsidRPr="002E6DCE" w:rsidRDefault="004548C4" w:rsidP="00256587">
            <w:pPr>
              <w:tabs>
                <w:tab w:val="right" w:pos="9120"/>
              </w:tabs>
              <w:jc w:val="both"/>
              <w:rPr>
                <w:rFonts w:ascii="Century Gothic" w:hAnsi="Century Gothic"/>
                <w:sz w:val="20"/>
              </w:rPr>
            </w:pPr>
          </w:p>
        </w:tc>
        <w:tc>
          <w:tcPr>
            <w:tcW w:w="6951" w:type="dxa"/>
          </w:tcPr>
          <w:p w:rsidR="004548C4" w:rsidRPr="002E6DCE" w:rsidRDefault="0084558C" w:rsidP="00256587">
            <w:pPr>
              <w:widowControl w:val="0"/>
              <w:tabs>
                <w:tab w:val="left" w:pos="851"/>
                <w:tab w:val="right" w:pos="9326"/>
              </w:tabs>
              <w:jc w:val="both"/>
              <w:rPr>
                <w:rFonts w:ascii="Century Gothic" w:hAnsi="Century Gothic"/>
              </w:rPr>
            </w:pPr>
            <w:r w:rsidRPr="002E6DCE">
              <w:rPr>
                <w:rFonts w:ascii="Century Gothic" w:hAnsi="Century Gothic"/>
              </w:rPr>
              <w:t>Die Rechte und Pflichten sind in der Musikschulordnung geregelt.</w:t>
            </w:r>
          </w:p>
          <w:p w:rsidR="00E059BE" w:rsidRPr="002E6DCE" w:rsidRDefault="00E059BE" w:rsidP="00256587">
            <w:pPr>
              <w:widowControl w:val="0"/>
              <w:tabs>
                <w:tab w:val="right" w:pos="9326"/>
              </w:tabs>
              <w:jc w:val="both"/>
              <w:rPr>
                <w:rFonts w:ascii="Century Gothic" w:hAnsi="Century Gothic"/>
              </w:rPr>
            </w:pPr>
          </w:p>
        </w:tc>
      </w:tr>
      <w:tr w:rsidR="00E059BE" w:rsidRPr="002E6DCE" w:rsidTr="00E53C50">
        <w:trPr>
          <w:cantSplit/>
          <w:trHeight w:val="320"/>
        </w:trPr>
        <w:tc>
          <w:tcPr>
            <w:tcW w:w="2342" w:type="dxa"/>
          </w:tcPr>
          <w:p w:rsidR="00E059BE" w:rsidRPr="002E6DCE" w:rsidRDefault="00E059BE" w:rsidP="00256587">
            <w:pPr>
              <w:tabs>
                <w:tab w:val="right" w:pos="9120"/>
              </w:tabs>
              <w:spacing w:line="360" w:lineRule="auto"/>
              <w:jc w:val="both"/>
              <w:rPr>
                <w:rFonts w:ascii="Century Gothic" w:hAnsi="Century Gothic"/>
                <w:sz w:val="20"/>
              </w:rPr>
            </w:pPr>
          </w:p>
        </w:tc>
        <w:tc>
          <w:tcPr>
            <w:tcW w:w="6951" w:type="dxa"/>
          </w:tcPr>
          <w:p w:rsidR="003B4E22" w:rsidRDefault="003B4E22" w:rsidP="00256587">
            <w:pPr>
              <w:widowControl w:val="0"/>
              <w:tabs>
                <w:tab w:val="left" w:pos="851"/>
                <w:tab w:val="right" w:pos="9326"/>
              </w:tabs>
              <w:spacing w:line="360" w:lineRule="auto"/>
              <w:jc w:val="both"/>
              <w:rPr>
                <w:rFonts w:ascii="Century Gothic" w:hAnsi="Century Gothic"/>
              </w:rPr>
            </w:pPr>
          </w:p>
          <w:p w:rsidR="00E059BE" w:rsidRPr="002E6DCE" w:rsidRDefault="00264D81" w:rsidP="00256587">
            <w:pPr>
              <w:widowControl w:val="0"/>
              <w:tabs>
                <w:tab w:val="left" w:pos="851"/>
                <w:tab w:val="right" w:pos="9326"/>
              </w:tabs>
              <w:spacing w:line="360" w:lineRule="auto"/>
              <w:jc w:val="both"/>
              <w:rPr>
                <w:rFonts w:ascii="Century Gothic" w:hAnsi="Century Gothic"/>
              </w:rPr>
            </w:pPr>
            <w:r w:rsidRPr="002E6DCE">
              <w:rPr>
                <w:rFonts w:ascii="Century Gothic" w:hAnsi="Century Gothic"/>
              </w:rPr>
              <w:t xml:space="preserve">§ </w:t>
            </w:r>
            <w:r w:rsidR="00E53C50" w:rsidRPr="002E6DCE">
              <w:rPr>
                <w:rFonts w:ascii="Century Gothic" w:hAnsi="Century Gothic"/>
              </w:rPr>
              <w:t>19</w:t>
            </w:r>
          </w:p>
        </w:tc>
      </w:tr>
      <w:tr w:rsidR="00E059BE" w:rsidRPr="002E6DCE" w:rsidTr="00E53C50">
        <w:trPr>
          <w:cantSplit/>
          <w:trHeight w:val="630"/>
        </w:trPr>
        <w:tc>
          <w:tcPr>
            <w:tcW w:w="2342" w:type="dxa"/>
          </w:tcPr>
          <w:p w:rsidR="00E059BE" w:rsidRPr="002E6DCE" w:rsidRDefault="0084558C" w:rsidP="00001C94">
            <w:pPr>
              <w:tabs>
                <w:tab w:val="right" w:pos="9120"/>
              </w:tabs>
              <w:rPr>
                <w:rFonts w:ascii="Century Gothic" w:hAnsi="Century Gothic"/>
                <w:sz w:val="20"/>
              </w:rPr>
            </w:pPr>
            <w:r w:rsidRPr="002E6DCE">
              <w:rPr>
                <w:rFonts w:ascii="Century Gothic" w:hAnsi="Century Gothic"/>
                <w:sz w:val="20"/>
              </w:rPr>
              <w:t>Besuch auswärtiger Musikschule</w:t>
            </w:r>
          </w:p>
          <w:p w:rsidR="00E059BE" w:rsidRPr="002E6DCE" w:rsidRDefault="00E059BE" w:rsidP="00256587">
            <w:pPr>
              <w:tabs>
                <w:tab w:val="right" w:pos="9120"/>
              </w:tabs>
              <w:jc w:val="both"/>
              <w:rPr>
                <w:rFonts w:ascii="Century Gothic" w:hAnsi="Century Gothic"/>
                <w:sz w:val="20"/>
              </w:rPr>
            </w:pPr>
          </w:p>
          <w:p w:rsidR="00E059BE" w:rsidRPr="002E6DCE" w:rsidRDefault="00E059BE" w:rsidP="00256587">
            <w:pPr>
              <w:tabs>
                <w:tab w:val="right" w:pos="9120"/>
              </w:tabs>
              <w:jc w:val="both"/>
              <w:rPr>
                <w:rFonts w:ascii="Century Gothic" w:hAnsi="Century Gothic"/>
                <w:sz w:val="20"/>
              </w:rPr>
            </w:pPr>
          </w:p>
        </w:tc>
        <w:tc>
          <w:tcPr>
            <w:tcW w:w="6951" w:type="dxa"/>
          </w:tcPr>
          <w:p w:rsidR="00E059BE" w:rsidRPr="002E6DCE" w:rsidRDefault="0084558C" w:rsidP="00001C94">
            <w:pPr>
              <w:widowControl w:val="0"/>
              <w:tabs>
                <w:tab w:val="left" w:pos="851"/>
                <w:tab w:val="right" w:pos="9326"/>
              </w:tabs>
              <w:jc w:val="both"/>
              <w:rPr>
                <w:rFonts w:ascii="Century Gothic" w:hAnsi="Century Gothic"/>
              </w:rPr>
            </w:pPr>
            <w:r w:rsidRPr="002E6DCE">
              <w:rPr>
                <w:rFonts w:ascii="Century Gothic" w:hAnsi="Century Gothic"/>
              </w:rPr>
              <w:t xml:space="preserve">Möchte eine Schülerin oder </w:t>
            </w:r>
            <w:r w:rsidR="00001C94">
              <w:rPr>
                <w:rFonts w:ascii="Century Gothic" w:hAnsi="Century Gothic"/>
              </w:rPr>
              <w:t xml:space="preserve">ein </w:t>
            </w:r>
            <w:r w:rsidRPr="002E6DCE">
              <w:rPr>
                <w:rFonts w:ascii="Century Gothic" w:hAnsi="Century Gothic"/>
              </w:rPr>
              <w:t>Schüler ein Musikinstr</w:t>
            </w:r>
            <w:r w:rsidRPr="002E6DCE">
              <w:rPr>
                <w:rFonts w:ascii="Century Gothic" w:hAnsi="Century Gothic"/>
              </w:rPr>
              <w:t>u</w:t>
            </w:r>
            <w:r w:rsidRPr="002E6DCE">
              <w:rPr>
                <w:rFonts w:ascii="Century Gothic" w:hAnsi="Century Gothic"/>
              </w:rPr>
              <w:t>ment erlernen, das an der K</w:t>
            </w:r>
            <w:r w:rsidR="00E53C50" w:rsidRPr="002E6DCE">
              <w:rPr>
                <w:rFonts w:ascii="Century Gothic" w:hAnsi="Century Gothic"/>
              </w:rPr>
              <w:t>MC n</w:t>
            </w:r>
            <w:r w:rsidRPr="002E6DCE">
              <w:rPr>
                <w:rFonts w:ascii="Century Gothic" w:hAnsi="Century Gothic"/>
              </w:rPr>
              <w:t xml:space="preserve">icht angeboten wird, so kann die Kreisschulpflege den Besuch einer auswärtigen Musikschule bewilligen, sofern allfällige Mehrkosten von den Eltern getragen werden. Die Verrechnung erfolgt </w:t>
            </w:r>
            <w:r w:rsidR="00001C94">
              <w:rPr>
                <w:rFonts w:ascii="Century Gothic" w:hAnsi="Century Gothic"/>
              </w:rPr>
              <w:t>über die Abteilung Finanzen.</w:t>
            </w:r>
          </w:p>
        </w:tc>
      </w:tr>
      <w:tr w:rsidR="00E059BE" w:rsidRPr="002E6DCE">
        <w:trPr>
          <w:cantSplit/>
          <w:trHeight w:val="114"/>
        </w:trPr>
        <w:tc>
          <w:tcPr>
            <w:tcW w:w="2342" w:type="dxa"/>
          </w:tcPr>
          <w:p w:rsidR="00E059BE" w:rsidRPr="002E6DCE" w:rsidRDefault="00E059BE" w:rsidP="00256587">
            <w:pPr>
              <w:tabs>
                <w:tab w:val="right" w:pos="9120"/>
              </w:tabs>
              <w:spacing w:line="360" w:lineRule="auto"/>
              <w:jc w:val="both"/>
              <w:rPr>
                <w:rFonts w:ascii="Century Gothic" w:hAnsi="Century Gothic"/>
                <w:sz w:val="20"/>
              </w:rPr>
            </w:pPr>
          </w:p>
        </w:tc>
        <w:tc>
          <w:tcPr>
            <w:tcW w:w="6951" w:type="dxa"/>
          </w:tcPr>
          <w:p w:rsidR="003B4E22" w:rsidRDefault="003B4E22" w:rsidP="00256587">
            <w:pPr>
              <w:widowControl w:val="0"/>
              <w:tabs>
                <w:tab w:val="left" w:pos="851"/>
                <w:tab w:val="right" w:pos="9326"/>
              </w:tabs>
              <w:spacing w:line="360" w:lineRule="auto"/>
              <w:jc w:val="both"/>
              <w:rPr>
                <w:rFonts w:ascii="Century Gothic" w:hAnsi="Century Gothic"/>
              </w:rPr>
            </w:pPr>
          </w:p>
          <w:p w:rsidR="00E059BE" w:rsidRPr="002E6DCE" w:rsidRDefault="0084558C" w:rsidP="00256587">
            <w:pPr>
              <w:widowControl w:val="0"/>
              <w:tabs>
                <w:tab w:val="left" w:pos="851"/>
                <w:tab w:val="right" w:pos="9326"/>
              </w:tabs>
              <w:spacing w:line="360" w:lineRule="auto"/>
              <w:jc w:val="both"/>
              <w:rPr>
                <w:rFonts w:ascii="Century Gothic" w:hAnsi="Century Gothic"/>
              </w:rPr>
            </w:pPr>
            <w:r w:rsidRPr="002E6DCE">
              <w:rPr>
                <w:rFonts w:ascii="Century Gothic" w:hAnsi="Century Gothic"/>
              </w:rPr>
              <w:t>§ 2</w:t>
            </w:r>
            <w:r w:rsidR="00E53C50" w:rsidRPr="002E6DCE">
              <w:rPr>
                <w:rFonts w:ascii="Century Gothic" w:hAnsi="Century Gothic"/>
              </w:rPr>
              <w:t>0</w:t>
            </w:r>
          </w:p>
        </w:tc>
      </w:tr>
      <w:tr w:rsidR="00E059BE" w:rsidRPr="002E6DCE">
        <w:trPr>
          <w:cantSplit/>
          <w:trHeight w:val="630"/>
        </w:trPr>
        <w:tc>
          <w:tcPr>
            <w:tcW w:w="2342" w:type="dxa"/>
          </w:tcPr>
          <w:p w:rsidR="006B6C23" w:rsidRPr="002E6DCE" w:rsidRDefault="00403F0B" w:rsidP="00403F0B">
            <w:pPr>
              <w:tabs>
                <w:tab w:val="right" w:pos="9120"/>
              </w:tabs>
              <w:rPr>
                <w:rFonts w:ascii="Century Gothic" w:hAnsi="Century Gothic"/>
                <w:sz w:val="20"/>
              </w:rPr>
            </w:pPr>
            <w:r>
              <w:rPr>
                <w:rFonts w:ascii="Century Gothic" w:hAnsi="Century Gothic"/>
                <w:sz w:val="20"/>
              </w:rPr>
              <w:t xml:space="preserve">Notenmaterial </w:t>
            </w:r>
            <w:r w:rsidR="0084558C" w:rsidRPr="002E6DCE">
              <w:rPr>
                <w:rFonts w:ascii="Century Gothic" w:hAnsi="Century Gothic"/>
                <w:sz w:val="20"/>
              </w:rPr>
              <w:t>und Musikinstrumente</w:t>
            </w:r>
          </w:p>
          <w:p w:rsidR="00E059BE" w:rsidRPr="002E6DCE" w:rsidRDefault="00E059BE" w:rsidP="00256587">
            <w:pPr>
              <w:tabs>
                <w:tab w:val="right" w:pos="9120"/>
              </w:tabs>
              <w:jc w:val="both"/>
              <w:rPr>
                <w:rFonts w:ascii="Century Gothic" w:hAnsi="Century Gothic"/>
                <w:sz w:val="20"/>
              </w:rPr>
            </w:pPr>
          </w:p>
          <w:p w:rsidR="00E059BE" w:rsidRPr="002E6DCE" w:rsidRDefault="00E059BE" w:rsidP="00256587">
            <w:pPr>
              <w:tabs>
                <w:tab w:val="right" w:pos="9120"/>
              </w:tabs>
              <w:jc w:val="both"/>
              <w:rPr>
                <w:rFonts w:ascii="Century Gothic" w:hAnsi="Century Gothic"/>
                <w:sz w:val="20"/>
              </w:rPr>
            </w:pPr>
          </w:p>
        </w:tc>
        <w:tc>
          <w:tcPr>
            <w:tcW w:w="6951" w:type="dxa"/>
          </w:tcPr>
          <w:p w:rsidR="00E059BE" w:rsidRDefault="0084558C" w:rsidP="00256587">
            <w:pPr>
              <w:widowControl w:val="0"/>
              <w:tabs>
                <w:tab w:val="right" w:pos="9326"/>
              </w:tabs>
              <w:jc w:val="both"/>
              <w:rPr>
                <w:rFonts w:ascii="Century Gothic" w:hAnsi="Century Gothic"/>
              </w:rPr>
            </w:pPr>
            <w:r w:rsidRPr="002E6DCE">
              <w:rPr>
                <w:rFonts w:ascii="Century Gothic" w:hAnsi="Century Gothic"/>
              </w:rPr>
              <w:t xml:space="preserve">Die Eltern beschaffen die zum Unterricht erforderlichen Instrumente und die benötigten Musikalien selbst. </w:t>
            </w:r>
          </w:p>
          <w:p w:rsidR="00403F0B" w:rsidRDefault="00403F0B" w:rsidP="00256587">
            <w:pPr>
              <w:widowControl w:val="0"/>
              <w:tabs>
                <w:tab w:val="right" w:pos="9326"/>
              </w:tabs>
              <w:jc w:val="both"/>
              <w:rPr>
                <w:rFonts w:ascii="Century Gothic" w:hAnsi="Century Gothic"/>
              </w:rPr>
            </w:pPr>
          </w:p>
          <w:p w:rsidR="00403F0B" w:rsidRPr="002E6DCE" w:rsidRDefault="00403F0B" w:rsidP="00256587">
            <w:pPr>
              <w:widowControl w:val="0"/>
              <w:tabs>
                <w:tab w:val="right" w:pos="9326"/>
              </w:tabs>
              <w:jc w:val="both"/>
              <w:rPr>
                <w:rFonts w:ascii="Century Gothic" w:hAnsi="Century Gothic"/>
              </w:rPr>
            </w:pPr>
          </w:p>
          <w:p w:rsidR="00E53C50" w:rsidRPr="002E6DCE" w:rsidRDefault="00E53C50" w:rsidP="00256587">
            <w:pPr>
              <w:widowControl w:val="0"/>
              <w:tabs>
                <w:tab w:val="right" w:pos="9326"/>
              </w:tabs>
              <w:jc w:val="both"/>
              <w:rPr>
                <w:rFonts w:ascii="Century Gothic" w:hAnsi="Century Gothic"/>
              </w:rPr>
            </w:pPr>
          </w:p>
        </w:tc>
      </w:tr>
      <w:tr w:rsidR="00AF4F65" w:rsidRPr="002E6DCE">
        <w:trPr>
          <w:cantSplit/>
        </w:trPr>
        <w:tc>
          <w:tcPr>
            <w:tcW w:w="2342" w:type="dxa"/>
          </w:tcPr>
          <w:p w:rsidR="00AF4F65" w:rsidRPr="002E6DCE" w:rsidRDefault="00AF4F65" w:rsidP="00256587">
            <w:pPr>
              <w:tabs>
                <w:tab w:val="right" w:pos="9120"/>
              </w:tabs>
              <w:spacing w:line="360" w:lineRule="atLeast"/>
              <w:jc w:val="both"/>
              <w:rPr>
                <w:rFonts w:ascii="Century Gothic" w:hAnsi="Century Gothic"/>
                <w:szCs w:val="24"/>
              </w:rPr>
            </w:pPr>
          </w:p>
        </w:tc>
        <w:tc>
          <w:tcPr>
            <w:tcW w:w="6951" w:type="dxa"/>
          </w:tcPr>
          <w:p w:rsidR="003B4E22" w:rsidRDefault="003B4E22" w:rsidP="00256587">
            <w:pPr>
              <w:tabs>
                <w:tab w:val="right" w:pos="9120"/>
              </w:tabs>
              <w:spacing w:line="360" w:lineRule="auto"/>
              <w:jc w:val="both"/>
              <w:rPr>
                <w:rFonts w:ascii="Century Gothic" w:hAnsi="Century Gothic"/>
                <w:szCs w:val="24"/>
              </w:rPr>
            </w:pPr>
          </w:p>
          <w:p w:rsidR="00AF4F65" w:rsidRPr="002E6DCE" w:rsidRDefault="00AF4F65" w:rsidP="00256587">
            <w:pPr>
              <w:tabs>
                <w:tab w:val="right" w:pos="9120"/>
              </w:tabs>
              <w:spacing w:line="360" w:lineRule="auto"/>
              <w:jc w:val="both"/>
              <w:rPr>
                <w:rFonts w:ascii="Century Gothic" w:hAnsi="Century Gothic"/>
                <w:szCs w:val="24"/>
              </w:rPr>
            </w:pPr>
            <w:r w:rsidRPr="002E6DCE">
              <w:rPr>
                <w:rFonts w:ascii="Century Gothic" w:hAnsi="Century Gothic"/>
                <w:szCs w:val="24"/>
              </w:rPr>
              <w:t>§ 2</w:t>
            </w:r>
            <w:r w:rsidR="00E53C50" w:rsidRPr="002E6DCE">
              <w:rPr>
                <w:rFonts w:ascii="Century Gothic" w:hAnsi="Century Gothic"/>
                <w:szCs w:val="24"/>
              </w:rPr>
              <w:t>1</w:t>
            </w:r>
          </w:p>
        </w:tc>
      </w:tr>
      <w:tr w:rsidR="00AF4F65" w:rsidRPr="002E6DCE">
        <w:trPr>
          <w:cantSplit/>
          <w:trHeight w:val="630"/>
        </w:trPr>
        <w:tc>
          <w:tcPr>
            <w:tcW w:w="2342" w:type="dxa"/>
          </w:tcPr>
          <w:p w:rsidR="00AF4F65" w:rsidRPr="002E6DCE" w:rsidRDefault="00AF4F65" w:rsidP="00256587">
            <w:pPr>
              <w:tabs>
                <w:tab w:val="right" w:pos="9120"/>
              </w:tabs>
              <w:jc w:val="both"/>
              <w:rPr>
                <w:rFonts w:ascii="Century Gothic" w:hAnsi="Century Gothic"/>
                <w:sz w:val="20"/>
              </w:rPr>
            </w:pPr>
            <w:r w:rsidRPr="002E6DCE">
              <w:rPr>
                <w:rFonts w:ascii="Century Gothic" w:hAnsi="Century Gothic"/>
                <w:sz w:val="20"/>
              </w:rPr>
              <w:t>Absenzen</w:t>
            </w:r>
            <w:r w:rsidR="0084558C" w:rsidRPr="002E6DCE">
              <w:rPr>
                <w:rFonts w:ascii="Century Gothic" w:hAnsi="Century Gothic"/>
                <w:sz w:val="20"/>
              </w:rPr>
              <w:t xml:space="preserve"> / Ausschluss</w:t>
            </w:r>
          </w:p>
          <w:p w:rsidR="00AF4F65" w:rsidRPr="002E6DCE" w:rsidRDefault="00AF4F65" w:rsidP="00256587">
            <w:pPr>
              <w:tabs>
                <w:tab w:val="right" w:pos="9120"/>
              </w:tabs>
              <w:jc w:val="both"/>
              <w:rPr>
                <w:rFonts w:ascii="Century Gothic" w:hAnsi="Century Gothic"/>
                <w:sz w:val="20"/>
              </w:rPr>
            </w:pPr>
          </w:p>
          <w:p w:rsidR="00AF4F65" w:rsidRPr="002E6DCE" w:rsidRDefault="00AF4F65" w:rsidP="00256587">
            <w:pPr>
              <w:tabs>
                <w:tab w:val="right" w:pos="9120"/>
              </w:tabs>
              <w:jc w:val="both"/>
              <w:rPr>
                <w:rFonts w:ascii="Century Gothic" w:hAnsi="Century Gothic"/>
                <w:sz w:val="20"/>
              </w:rPr>
            </w:pPr>
          </w:p>
        </w:tc>
        <w:tc>
          <w:tcPr>
            <w:tcW w:w="6951" w:type="dxa"/>
          </w:tcPr>
          <w:p w:rsidR="00AF4F65" w:rsidRPr="002E6DCE" w:rsidRDefault="0084558C" w:rsidP="00256587">
            <w:pPr>
              <w:widowControl w:val="0"/>
              <w:tabs>
                <w:tab w:val="right" w:pos="9326"/>
              </w:tabs>
              <w:jc w:val="both"/>
              <w:rPr>
                <w:rFonts w:ascii="Century Gothic" w:hAnsi="Century Gothic"/>
              </w:rPr>
            </w:pPr>
            <w:r w:rsidRPr="002E6DCE">
              <w:rPr>
                <w:rFonts w:ascii="Century Gothic" w:hAnsi="Century Gothic"/>
              </w:rPr>
              <w:t>Bei Absenzen gelten die gleichen Vorschriften wie beim ordentlichen Unterricht. In begründeten Fällen, insbeso</w:t>
            </w:r>
            <w:r w:rsidRPr="002E6DCE">
              <w:rPr>
                <w:rFonts w:ascii="Century Gothic" w:hAnsi="Century Gothic"/>
              </w:rPr>
              <w:t>n</w:t>
            </w:r>
            <w:r w:rsidRPr="002E6DCE">
              <w:rPr>
                <w:rFonts w:ascii="Century Gothic" w:hAnsi="Century Gothic"/>
              </w:rPr>
              <w:t>dere bei mangelnder Disziplin, unentschuldigten Abse</w:t>
            </w:r>
            <w:r w:rsidRPr="002E6DCE">
              <w:rPr>
                <w:rFonts w:ascii="Century Gothic" w:hAnsi="Century Gothic"/>
              </w:rPr>
              <w:t>n</w:t>
            </w:r>
            <w:r w:rsidRPr="002E6DCE">
              <w:rPr>
                <w:rFonts w:ascii="Century Gothic" w:hAnsi="Century Gothic"/>
              </w:rPr>
              <w:t>zen sowie Nichtbezahlung des Elternbeitrags kann die KMC auf Antrag der Musikschulleitung den Ausschluss e</w:t>
            </w:r>
            <w:r w:rsidRPr="002E6DCE">
              <w:rPr>
                <w:rFonts w:ascii="Century Gothic" w:hAnsi="Century Gothic"/>
              </w:rPr>
              <w:t>i</w:t>
            </w:r>
            <w:r w:rsidRPr="002E6DCE">
              <w:rPr>
                <w:rFonts w:ascii="Century Gothic" w:hAnsi="Century Gothic"/>
              </w:rPr>
              <w:t>ner S</w:t>
            </w:r>
            <w:r w:rsidR="00B900BC">
              <w:rPr>
                <w:rFonts w:ascii="Century Gothic" w:hAnsi="Century Gothic"/>
              </w:rPr>
              <w:t>chülerin oder eines Schülers vom</w:t>
            </w:r>
            <w:r w:rsidRPr="002E6DCE">
              <w:rPr>
                <w:rFonts w:ascii="Century Gothic" w:hAnsi="Century Gothic"/>
              </w:rPr>
              <w:t xml:space="preserve"> Unterricht verfügen.</w:t>
            </w:r>
          </w:p>
          <w:p w:rsidR="00AF4F65" w:rsidRPr="002E6DCE" w:rsidRDefault="00AF4F65" w:rsidP="00256587">
            <w:pPr>
              <w:widowControl w:val="0"/>
              <w:tabs>
                <w:tab w:val="right" w:pos="9326"/>
              </w:tabs>
              <w:jc w:val="both"/>
              <w:rPr>
                <w:rFonts w:ascii="Century Gothic" w:hAnsi="Century Gothic"/>
              </w:rPr>
            </w:pPr>
          </w:p>
        </w:tc>
      </w:tr>
      <w:tr w:rsidR="00827DDA" w:rsidRPr="002E6DCE">
        <w:trPr>
          <w:cantSplit/>
          <w:trHeight w:val="114"/>
        </w:trPr>
        <w:tc>
          <w:tcPr>
            <w:tcW w:w="2342" w:type="dxa"/>
          </w:tcPr>
          <w:p w:rsidR="00960D35" w:rsidRPr="002E6DCE" w:rsidRDefault="00960D35" w:rsidP="00256587">
            <w:pPr>
              <w:tabs>
                <w:tab w:val="right" w:pos="9120"/>
              </w:tabs>
              <w:spacing w:line="360" w:lineRule="auto"/>
              <w:jc w:val="both"/>
              <w:rPr>
                <w:rFonts w:ascii="Century Gothic" w:hAnsi="Century Gothic"/>
                <w:sz w:val="20"/>
              </w:rPr>
            </w:pPr>
          </w:p>
        </w:tc>
        <w:tc>
          <w:tcPr>
            <w:tcW w:w="6951" w:type="dxa"/>
          </w:tcPr>
          <w:p w:rsidR="003B4E22" w:rsidRDefault="003B4E22" w:rsidP="00256587">
            <w:pPr>
              <w:widowControl w:val="0"/>
              <w:tabs>
                <w:tab w:val="left" w:pos="851"/>
                <w:tab w:val="right" w:pos="9326"/>
              </w:tabs>
              <w:spacing w:line="360" w:lineRule="auto"/>
              <w:jc w:val="both"/>
              <w:rPr>
                <w:rFonts w:ascii="Century Gothic" w:hAnsi="Century Gothic"/>
              </w:rPr>
            </w:pPr>
          </w:p>
          <w:p w:rsidR="00827DDA" w:rsidRPr="002E6DCE" w:rsidRDefault="00827DDA" w:rsidP="00256587">
            <w:pPr>
              <w:widowControl w:val="0"/>
              <w:tabs>
                <w:tab w:val="left" w:pos="851"/>
                <w:tab w:val="right" w:pos="9326"/>
              </w:tabs>
              <w:spacing w:line="360" w:lineRule="auto"/>
              <w:jc w:val="both"/>
              <w:rPr>
                <w:rFonts w:ascii="Century Gothic" w:hAnsi="Century Gothic"/>
              </w:rPr>
            </w:pPr>
            <w:r w:rsidRPr="002E6DCE">
              <w:rPr>
                <w:rFonts w:ascii="Century Gothic" w:hAnsi="Century Gothic"/>
              </w:rPr>
              <w:t>§ 2</w:t>
            </w:r>
            <w:r w:rsidR="00E53C50" w:rsidRPr="002E6DCE">
              <w:rPr>
                <w:rFonts w:ascii="Century Gothic" w:hAnsi="Century Gothic"/>
              </w:rPr>
              <w:t>2</w:t>
            </w:r>
          </w:p>
        </w:tc>
      </w:tr>
      <w:tr w:rsidR="00AF4F65" w:rsidRPr="002E6DCE">
        <w:trPr>
          <w:trHeight w:val="630"/>
        </w:trPr>
        <w:tc>
          <w:tcPr>
            <w:tcW w:w="2342" w:type="dxa"/>
          </w:tcPr>
          <w:p w:rsidR="00AF4F65" w:rsidRPr="002E6DCE" w:rsidRDefault="00960D35" w:rsidP="00256587">
            <w:pPr>
              <w:tabs>
                <w:tab w:val="right" w:pos="9120"/>
              </w:tabs>
              <w:jc w:val="both"/>
              <w:rPr>
                <w:rFonts w:ascii="Century Gothic" w:hAnsi="Century Gothic"/>
                <w:sz w:val="20"/>
              </w:rPr>
            </w:pPr>
            <w:r w:rsidRPr="002E6DCE">
              <w:rPr>
                <w:rFonts w:ascii="Century Gothic" w:hAnsi="Century Gothic"/>
                <w:sz w:val="20"/>
              </w:rPr>
              <w:t>Schuljahr</w:t>
            </w:r>
          </w:p>
          <w:p w:rsidR="00AF4F65" w:rsidRPr="002E6DCE" w:rsidRDefault="00AF4F65" w:rsidP="00256587">
            <w:pPr>
              <w:tabs>
                <w:tab w:val="right" w:pos="9120"/>
              </w:tabs>
              <w:jc w:val="both"/>
              <w:rPr>
                <w:rFonts w:ascii="Century Gothic" w:hAnsi="Century Gothic"/>
                <w:sz w:val="20"/>
              </w:rPr>
            </w:pPr>
          </w:p>
          <w:p w:rsidR="00AF4F65" w:rsidRPr="002E6DCE" w:rsidRDefault="00AF4F65" w:rsidP="00256587">
            <w:pPr>
              <w:tabs>
                <w:tab w:val="right" w:pos="9120"/>
              </w:tabs>
              <w:jc w:val="both"/>
              <w:rPr>
                <w:rFonts w:ascii="Century Gothic" w:hAnsi="Century Gothic"/>
                <w:sz w:val="20"/>
              </w:rPr>
            </w:pPr>
          </w:p>
        </w:tc>
        <w:tc>
          <w:tcPr>
            <w:tcW w:w="6951" w:type="dxa"/>
          </w:tcPr>
          <w:p w:rsidR="00AF4F65" w:rsidRPr="002E6DCE" w:rsidRDefault="00960D35" w:rsidP="00256587">
            <w:pPr>
              <w:widowControl w:val="0"/>
              <w:tabs>
                <w:tab w:val="left" w:pos="851"/>
                <w:tab w:val="right" w:pos="9326"/>
              </w:tabs>
              <w:jc w:val="both"/>
              <w:rPr>
                <w:rFonts w:ascii="Century Gothic" w:hAnsi="Century Gothic"/>
              </w:rPr>
            </w:pPr>
            <w:r w:rsidRPr="002E6DCE">
              <w:rPr>
                <w:rFonts w:ascii="Century Gothic" w:hAnsi="Century Gothic"/>
              </w:rPr>
              <w:t>Das Schuljahr der KMC entspricht demjenigen der Volk</w:t>
            </w:r>
            <w:r w:rsidRPr="002E6DCE">
              <w:rPr>
                <w:rFonts w:ascii="Century Gothic" w:hAnsi="Century Gothic"/>
              </w:rPr>
              <w:t>s</w:t>
            </w:r>
            <w:r w:rsidRPr="002E6DCE">
              <w:rPr>
                <w:rFonts w:ascii="Century Gothic" w:hAnsi="Century Gothic"/>
              </w:rPr>
              <w:t>schule. Ferien-, Feier- und Freitage sind identisch mit d</w:t>
            </w:r>
            <w:r w:rsidRPr="002E6DCE">
              <w:rPr>
                <w:rFonts w:ascii="Century Gothic" w:hAnsi="Century Gothic"/>
              </w:rPr>
              <w:t>e</w:t>
            </w:r>
            <w:r w:rsidRPr="002E6DCE">
              <w:rPr>
                <w:rFonts w:ascii="Century Gothic" w:hAnsi="Century Gothic"/>
              </w:rPr>
              <w:t>nen der Volksschule. Fallen aufgrund von Schulanlässen die Musikstunden aus, so besteht kein Anrecht auf a</w:t>
            </w:r>
            <w:r w:rsidRPr="002E6DCE">
              <w:rPr>
                <w:rFonts w:ascii="Century Gothic" w:hAnsi="Century Gothic"/>
              </w:rPr>
              <w:t>n</w:t>
            </w:r>
            <w:r w:rsidRPr="002E6DCE">
              <w:rPr>
                <w:rFonts w:ascii="Century Gothic" w:hAnsi="Century Gothic"/>
              </w:rPr>
              <w:t>teil</w:t>
            </w:r>
            <w:r w:rsidR="004E54D9">
              <w:rPr>
                <w:rFonts w:ascii="Century Gothic" w:hAnsi="Century Gothic"/>
              </w:rPr>
              <w:t>s</w:t>
            </w:r>
            <w:r w:rsidRPr="002E6DCE">
              <w:rPr>
                <w:rFonts w:ascii="Century Gothic" w:hAnsi="Century Gothic"/>
              </w:rPr>
              <w:t>mässige Rückerstattung.</w:t>
            </w:r>
          </w:p>
          <w:p w:rsidR="00AF4F65" w:rsidRPr="002E6DCE" w:rsidRDefault="00AF4F65" w:rsidP="00256587">
            <w:pPr>
              <w:widowControl w:val="0"/>
              <w:tabs>
                <w:tab w:val="left" w:pos="851"/>
                <w:tab w:val="right" w:pos="9326"/>
              </w:tabs>
              <w:jc w:val="both"/>
              <w:rPr>
                <w:rFonts w:ascii="Century Gothic" w:hAnsi="Century Gothic"/>
              </w:rPr>
            </w:pPr>
          </w:p>
        </w:tc>
      </w:tr>
      <w:tr w:rsidR="00AF4F65" w:rsidRPr="002E6DCE">
        <w:trPr>
          <w:cantSplit/>
          <w:trHeight w:val="114"/>
        </w:trPr>
        <w:tc>
          <w:tcPr>
            <w:tcW w:w="2342" w:type="dxa"/>
          </w:tcPr>
          <w:p w:rsidR="00AF4F65" w:rsidRPr="002E6DCE" w:rsidRDefault="00AF4F65" w:rsidP="00256587">
            <w:pPr>
              <w:tabs>
                <w:tab w:val="right" w:pos="9120"/>
              </w:tabs>
              <w:spacing w:line="360" w:lineRule="auto"/>
              <w:jc w:val="both"/>
              <w:rPr>
                <w:rFonts w:ascii="Century Gothic" w:hAnsi="Century Gothic"/>
                <w:sz w:val="20"/>
              </w:rPr>
            </w:pPr>
          </w:p>
        </w:tc>
        <w:tc>
          <w:tcPr>
            <w:tcW w:w="6951" w:type="dxa"/>
          </w:tcPr>
          <w:p w:rsidR="003B4E22" w:rsidRDefault="003B4E22" w:rsidP="00256587">
            <w:pPr>
              <w:widowControl w:val="0"/>
              <w:tabs>
                <w:tab w:val="left" w:pos="851"/>
                <w:tab w:val="right" w:pos="9326"/>
              </w:tabs>
              <w:spacing w:line="360" w:lineRule="auto"/>
              <w:jc w:val="both"/>
              <w:rPr>
                <w:rFonts w:ascii="Century Gothic" w:hAnsi="Century Gothic"/>
              </w:rPr>
            </w:pPr>
          </w:p>
          <w:p w:rsidR="00AF4F65" w:rsidRPr="002E6DCE" w:rsidRDefault="00AF4F65" w:rsidP="00256587">
            <w:pPr>
              <w:widowControl w:val="0"/>
              <w:tabs>
                <w:tab w:val="left" w:pos="851"/>
                <w:tab w:val="right" w:pos="9326"/>
              </w:tabs>
              <w:spacing w:line="360" w:lineRule="auto"/>
              <w:jc w:val="both"/>
              <w:rPr>
                <w:rFonts w:ascii="Century Gothic" w:hAnsi="Century Gothic"/>
              </w:rPr>
            </w:pPr>
            <w:r w:rsidRPr="002E6DCE">
              <w:rPr>
                <w:rFonts w:ascii="Century Gothic" w:hAnsi="Century Gothic"/>
              </w:rPr>
              <w:t>§ 2</w:t>
            </w:r>
            <w:r w:rsidR="00E53C50" w:rsidRPr="002E6DCE">
              <w:rPr>
                <w:rFonts w:ascii="Century Gothic" w:hAnsi="Century Gothic"/>
              </w:rPr>
              <w:t>3</w:t>
            </w:r>
          </w:p>
        </w:tc>
      </w:tr>
      <w:tr w:rsidR="00AF4F65" w:rsidRPr="002E6DCE">
        <w:trPr>
          <w:cantSplit/>
          <w:trHeight w:val="630"/>
        </w:trPr>
        <w:tc>
          <w:tcPr>
            <w:tcW w:w="2342" w:type="dxa"/>
          </w:tcPr>
          <w:p w:rsidR="00AF4F65" w:rsidRPr="002E6DCE" w:rsidRDefault="00960D35" w:rsidP="00256587">
            <w:pPr>
              <w:tabs>
                <w:tab w:val="right" w:pos="9120"/>
              </w:tabs>
              <w:jc w:val="both"/>
              <w:rPr>
                <w:rFonts w:ascii="Century Gothic" w:hAnsi="Century Gothic"/>
                <w:sz w:val="20"/>
              </w:rPr>
            </w:pPr>
            <w:r w:rsidRPr="002E6DCE">
              <w:rPr>
                <w:rFonts w:ascii="Century Gothic" w:hAnsi="Century Gothic"/>
                <w:sz w:val="20"/>
              </w:rPr>
              <w:t xml:space="preserve">Unterrichtsräume </w:t>
            </w:r>
          </w:p>
          <w:p w:rsidR="00AF4F65" w:rsidRPr="002E6DCE" w:rsidRDefault="00AF4F65" w:rsidP="00256587">
            <w:pPr>
              <w:tabs>
                <w:tab w:val="right" w:pos="9120"/>
              </w:tabs>
              <w:jc w:val="both"/>
              <w:rPr>
                <w:rFonts w:ascii="Century Gothic" w:hAnsi="Century Gothic"/>
                <w:sz w:val="20"/>
              </w:rPr>
            </w:pPr>
          </w:p>
          <w:p w:rsidR="00AF4F65" w:rsidRPr="002E6DCE" w:rsidRDefault="00AF4F65" w:rsidP="00256587">
            <w:pPr>
              <w:tabs>
                <w:tab w:val="right" w:pos="9120"/>
              </w:tabs>
              <w:jc w:val="both"/>
              <w:rPr>
                <w:rFonts w:ascii="Century Gothic" w:hAnsi="Century Gothic"/>
                <w:sz w:val="20"/>
              </w:rPr>
            </w:pPr>
          </w:p>
        </w:tc>
        <w:tc>
          <w:tcPr>
            <w:tcW w:w="6951" w:type="dxa"/>
          </w:tcPr>
          <w:p w:rsidR="00AF4F65" w:rsidRPr="002E6DCE" w:rsidRDefault="00960D35" w:rsidP="00256587">
            <w:pPr>
              <w:widowControl w:val="0"/>
              <w:tabs>
                <w:tab w:val="left" w:pos="851"/>
                <w:tab w:val="right" w:pos="6793"/>
                <w:tab w:val="right" w:pos="9120"/>
                <w:tab w:val="right" w:pos="9326"/>
              </w:tabs>
              <w:jc w:val="both"/>
              <w:rPr>
                <w:rFonts w:ascii="Century Gothic" w:hAnsi="Century Gothic"/>
              </w:rPr>
            </w:pPr>
            <w:r w:rsidRPr="002E6DCE">
              <w:rPr>
                <w:rFonts w:ascii="Century Gothic" w:hAnsi="Century Gothic"/>
              </w:rPr>
              <w:t>Die Gemeinden Brunegg, Holderbank und Möriken-Wildegg stellen der KMC genügend geeignete Räume zur Verfügung.</w:t>
            </w:r>
          </w:p>
          <w:p w:rsidR="00AF4F65" w:rsidRPr="002E6DCE" w:rsidRDefault="00AF4F65" w:rsidP="00256587">
            <w:pPr>
              <w:widowControl w:val="0"/>
              <w:tabs>
                <w:tab w:val="left" w:pos="851"/>
                <w:tab w:val="right" w:pos="6793"/>
                <w:tab w:val="right" w:pos="9120"/>
                <w:tab w:val="right" w:pos="9326"/>
              </w:tabs>
              <w:jc w:val="both"/>
              <w:rPr>
                <w:rFonts w:ascii="Century Gothic" w:hAnsi="Century Gothic"/>
              </w:rPr>
            </w:pPr>
          </w:p>
        </w:tc>
      </w:tr>
      <w:tr w:rsidR="00960D35" w:rsidRPr="002E6DCE" w:rsidTr="00960D35">
        <w:trPr>
          <w:cantSplit/>
          <w:trHeight w:val="495"/>
        </w:trPr>
        <w:tc>
          <w:tcPr>
            <w:tcW w:w="2342" w:type="dxa"/>
          </w:tcPr>
          <w:p w:rsidR="00960D35" w:rsidRPr="002E6DCE" w:rsidRDefault="00960D35" w:rsidP="00256587">
            <w:pPr>
              <w:tabs>
                <w:tab w:val="right" w:pos="9120"/>
              </w:tabs>
              <w:jc w:val="both"/>
              <w:rPr>
                <w:rFonts w:ascii="Century Gothic" w:hAnsi="Century Gothic"/>
                <w:sz w:val="20"/>
              </w:rPr>
            </w:pPr>
          </w:p>
        </w:tc>
        <w:tc>
          <w:tcPr>
            <w:tcW w:w="6951" w:type="dxa"/>
          </w:tcPr>
          <w:p w:rsidR="003B4E22" w:rsidRDefault="003B4E22" w:rsidP="00256587">
            <w:pPr>
              <w:widowControl w:val="0"/>
              <w:tabs>
                <w:tab w:val="left" w:pos="851"/>
                <w:tab w:val="right" w:pos="6793"/>
                <w:tab w:val="right" w:pos="9120"/>
                <w:tab w:val="right" w:pos="9326"/>
              </w:tabs>
              <w:jc w:val="both"/>
              <w:rPr>
                <w:rFonts w:ascii="Century Gothic" w:hAnsi="Century Gothic"/>
              </w:rPr>
            </w:pPr>
          </w:p>
          <w:p w:rsidR="00960D35" w:rsidRPr="002E6DCE" w:rsidRDefault="00960D35" w:rsidP="00256587">
            <w:pPr>
              <w:widowControl w:val="0"/>
              <w:tabs>
                <w:tab w:val="left" w:pos="851"/>
                <w:tab w:val="right" w:pos="6793"/>
                <w:tab w:val="right" w:pos="9120"/>
                <w:tab w:val="right" w:pos="9326"/>
              </w:tabs>
              <w:spacing w:after="120"/>
              <w:jc w:val="both"/>
              <w:rPr>
                <w:rFonts w:ascii="Century Gothic" w:hAnsi="Century Gothic"/>
              </w:rPr>
            </w:pPr>
            <w:r w:rsidRPr="002E6DCE">
              <w:rPr>
                <w:rFonts w:ascii="Century Gothic" w:hAnsi="Century Gothic"/>
              </w:rPr>
              <w:t>§ 2</w:t>
            </w:r>
            <w:r w:rsidR="00E53C50" w:rsidRPr="002E6DCE">
              <w:rPr>
                <w:rFonts w:ascii="Century Gothic" w:hAnsi="Century Gothic"/>
              </w:rPr>
              <w:t>4</w:t>
            </w:r>
          </w:p>
        </w:tc>
      </w:tr>
      <w:tr w:rsidR="00960D35" w:rsidRPr="002E6DCE" w:rsidTr="00960D35">
        <w:trPr>
          <w:cantSplit/>
          <w:trHeight w:val="495"/>
        </w:trPr>
        <w:tc>
          <w:tcPr>
            <w:tcW w:w="2342" w:type="dxa"/>
          </w:tcPr>
          <w:p w:rsidR="00960D35" w:rsidRPr="002E6DCE" w:rsidRDefault="00960D35" w:rsidP="00256587">
            <w:pPr>
              <w:tabs>
                <w:tab w:val="right" w:pos="9120"/>
              </w:tabs>
              <w:jc w:val="both"/>
              <w:rPr>
                <w:rFonts w:ascii="Century Gothic" w:hAnsi="Century Gothic"/>
                <w:sz w:val="20"/>
              </w:rPr>
            </w:pPr>
            <w:r w:rsidRPr="002E6DCE">
              <w:rPr>
                <w:rFonts w:ascii="Century Gothic" w:hAnsi="Century Gothic"/>
                <w:sz w:val="20"/>
              </w:rPr>
              <w:t>Lektionen</w:t>
            </w:r>
          </w:p>
        </w:tc>
        <w:tc>
          <w:tcPr>
            <w:tcW w:w="6951" w:type="dxa"/>
          </w:tcPr>
          <w:p w:rsidR="00960D35" w:rsidRPr="002E6DCE" w:rsidRDefault="00960D35" w:rsidP="00256587">
            <w:pPr>
              <w:widowControl w:val="0"/>
              <w:tabs>
                <w:tab w:val="left" w:pos="851"/>
                <w:tab w:val="right" w:pos="6793"/>
                <w:tab w:val="right" w:pos="9120"/>
                <w:tab w:val="right" w:pos="9326"/>
              </w:tabs>
              <w:jc w:val="both"/>
              <w:rPr>
                <w:rFonts w:ascii="Century Gothic" w:hAnsi="Century Gothic"/>
              </w:rPr>
            </w:pPr>
            <w:r w:rsidRPr="002E6DCE">
              <w:rPr>
                <w:rFonts w:ascii="Century Gothic" w:hAnsi="Century Gothic"/>
                <w:vertAlign w:val="superscript"/>
              </w:rPr>
              <w:t>1</w:t>
            </w:r>
            <w:r w:rsidRPr="002E6DCE">
              <w:rPr>
                <w:rFonts w:ascii="Century Gothic" w:hAnsi="Century Gothic"/>
              </w:rPr>
              <w:t xml:space="preserve"> Über die Dauer der </w:t>
            </w:r>
            <w:r w:rsidR="006F7D03" w:rsidRPr="002E6DCE">
              <w:rPr>
                <w:rFonts w:ascii="Century Gothic" w:hAnsi="Century Gothic"/>
              </w:rPr>
              <w:t>Schülerlektion (Einzel, Gruppen, E</w:t>
            </w:r>
            <w:r w:rsidR="006F7D03" w:rsidRPr="002E6DCE">
              <w:rPr>
                <w:rFonts w:ascii="Century Gothic" w:hAnsi="Century Gothic"/>
              </w:rPr>
              <w:t>n</w:t>
            </w:r>
            <w:r w:rsidR="006F7D03" w:rsidRPr="002E6DCE">
              <w:rPr>
                <w:rFonts w:ascii="Century Gothic" w:hAnsi="Century Gothic"/>
              </w:rPr>
              <w:t xml:space="preserve">semble, etc.) </w:t>
            </w:r>
            <w:r w:rsidRPr="002E6DCE">
              <w:rPr>
                <w:rFonts w:ascii="Century Gothic" w:hAnsi="Century Gothic"/>
              </w:rPr>
              <w:t xml:space="preserve">entscheidet die Kreisschulpflege. </w:t>
            </w:r>
          </w:p>
          <w:p w:rsidR="00960D35" w:rsidRPr="002E6DCE" w:rsidRDefault="00960D35" w:rsidP="00256587">
            <w:pPr>
              <w:widowControl w:val="0"/>
              <w:tabs>
                <w:tab w:val="left" w:pos="851"/>
                <w:tab w:val="right" w:pos="6793"/>
                <w:tab w:val="right" w:pos="9120"/>
                <w:tab w:val="right" w:pos="9326"/>
              </w:tabs>
              <w:jc w:val="both"/>
              <w:rPr>
                <w:rFonts w:ascii="Century Gothic" w:hAnsi="Century Gothic"/>
                <w:vertAlign w:val="superscript"/>
              </w:rPr>
            </w:pPr>
          </w:p>
          <w:p w:rsidR="00960D35" w:rsidRPr="002E6DCE" w:rsidRDefault="00960D35" w:rsidP="00256587">
            <w:pPr>
              <w:widowControl w:val="0"/>
              <w:tabs>
                <w:tab w:val="left" w:pos="851"/>
                <w:tab w:val="right" w:pos="6793"/>
                <w:tab w:val="right" w:pos="9120"/>
                <w:tab w:val="right" w:pos="9326"/>
              </w:tabs>
              <w:jc w:val="both"/>
              <w:rPr>
                <w:rFonts w:ascii="Century Gothic" w:hAnsi="Century Gothic"/>
              </w:rPr>
            </w:pPr>
            <w:r w:rsidRPr="002E6DCE">
              <w:rPr>
                <w:rFonts w:ascii="Century Gothic" w:hAnsi="Century Gothic"/>
                <w:vertAlign w:val="superscript"/>
              </w:rPr>
              <w:t>2</w:t>
            </w:r>
            <w:r w:rsidRPr="002E6DCE">
              <w:rPr>
                <w:rFonts w:ascii="Century Gothic" w:hAnsi="Century Gothic"/>
              </w:rPr>
              <w:t xml:space="preserve"> Bei besonderer Begabung besteht die Möglichkeit für ein Zweitinstrument. Das Zweitinstrument untersteht der Bewi</w:t>
            </w:r>
            <w:r w:rsidRPr="002E6DCE">
              <w:rPr>
                <w:rFonts w:ascii="Century Gothic" w:hAnsi="Century Gothic"/>
              </w:rPr>
              <w:t>l</w:t>
            </w:r>
            <w:r w:rsidRPr="002E6DCE">
              <w:rPr>
                <w:rFonts w:ascii="Century Gothic" w:hAnsi="Century Gothic"/>
              </w:rPr>
              <w:t>ligung der Kreisschulpflege.</w:t>
            </w:r>
          </w:p>
          <w:p w:rsidR="00960D35" w:rsidRPr="002E6DCE" w:rsidRDefault="00960D35" w:rsidP="00256587">
            <w:pPr>
              <w:widowControl w:val="0"/>
              <w:tabs>
                <w:tab w:val="left" w:pos="851"/>
                <w:tab w:val="right" w:pos="6793"/>
                <w:tab w:val="right" w:pos="9120"/>
                <w:tab w:val="right" w:pos="9326"/>
              </w:tabs>
              <w:jc w:val="both"/>
              <w:rPr>
                <w:rFonts w:ascii="Century Gothic" w:hAnsi="Century Gothic"/>
                <w:vertAlign w:val="superscript"/>
              </w:rPr>
            </w:pPr>
          </w:p>
          <w:p w:rsidR="00960D35" w:rsidRPr="002E6DCE" w:rsidRDefault="00960D35" w:rsidP="00256587">
            <w:pPr>
              <w:widowControl w:val="0"/>
              <w:tabs>
                <w:tab w:val="left" w:pos="851"/>
                <w:tab w:val="right" w:pos="6793"/>
                <w:tab w:val="right" w:pos="9120"/>
                <w:tab w:val="right" w:pos="9326"/>
              </w:tabs>
              <w:jc w:val="both"/>
              <w:rPr>
                <w:rFonts w:ascii="Century Gothic" w:hAnsi="Century Gothic"/>
              </w:rPr>
            </w:pPr>
            <w:r w:rsidRPr="002E6DCE">
              <w:rPr>
                <w:rFonts w:ascii="Century Gothic" w:hAnsi="Century Gothic"/>
                <w:vertAlign w:val="superscript"/>
              </w:rPr>
              <w:t>3</w:t>
            </w:r>
            <w:r w:rsidRPr="002E6DCE">
              <w:rPr>
                <w:rFonts w:ascii="Century Gothic" w:hAnsi="Century Gothic"/>
              </w:rPr>
              <w:t xml:space="preserve"> Für den Oberstufenunterricht bleiben die Bestimmungen des jeweils geltenden kantonalen Rechts vorbehalten. </w:t>
            </w:r>
          </w:p>
        </w:tc>
      </w:tr>
    </w:tbl>
    <w:p w:rsidR="00960D35" w:rsidRPr="002E6DCE" w:rsidRDefault="00960D35" w:rsidP="00256587">
      <w:pPr>
        <w:widowControl w:val="0"/>
        <w:tabs>
          <w:tab w:val="left" w:pos="851"/>
          <w:tab w:val="right" w:pos="9326"/>
        </w:tabs>
        <w:jc w:val="both"/>
        <w:rPr>
          <w:rFonts w:ascii="Century Gothic" w:hAnsi="Century Gothic"/>
          <w:b/>
          <w:sz w:val="28"/>
          <w:szCs w:val="28"/>
        </w:rPr>
      </w:pPr>
      <w:r w:rsidRPr="002E6DCE">
        <w:rPr>
          <w:rFonts w:ascii="Century Gothic" w:hAnsi="Century Gothic"/>
          <w:b/>
          <w:sz w:val="28"/>
          <w:szCs w:val="28"/>
        </w:rPr>
        <w:br w:type="page"/>
      </w:r>
    </w:p>
    <w:p w:rsidR="00CE0AAE" w:rsidRPr="002E6DCE" w:rsidRDefault="00007BD6" w:rsidP="00256587">
      <w:pPr>
        <w:widowControl w:val="0"/>
        <w:tabs>
          <w:tab w:val="left" w:pos="851"/>
          <w:tab w:val="right" w:pos="9326"/>
        </w:tabs>
        <w:jc w:val="both"/>
        <w:rPr>
          <w:rFonts w:ascii="Century Gothic" w:hAnsi="Century Gothic"/>
          <w:b/>
          <w:sz w:val="28"/>
          <w:szCs w:val="28"/>
        </w:rPr>
      </w:pPr>
      <w:r w:rsidRPr="002E6DCE">
        <w:rPr>
          <w:rFonts w:ascii="Century Gothic" w:hAnsi="Century Gothic"/>
          <w:b/>
          <w:sz w:val="28"/>
          <w:szCs w:val="28"/>
        </w:rPr>
        <w:lastRenderedPageBreak/>
        <w:t>5</w:t>
      </w:r>
      <w:r w:rsidR="00CE0AAE" w:rsidRPr="002E6DCE">
        <w:rPr>
          <w:rFonts w:ascii="Century Gothic" w:hAnsi="Century Gothic"/>
          <w:b/>
          <w:sz w:val="28"/>
          <w:szCs w:val="28"/>
        </w:rPr>
        <w:t xml:space="preserve">. </w:t>
      </w:r>
      <w:r w:rsidR="009A4874" w:rsidRPr="002E6DCE">
        <w:rPr>
          <w:rFonts w:ascii="Century Gothic" w:hAnsi="Century Gothic"/>
          <w:b/>
          <w:sz w:val="28"/>
          <w:szCs w:val="28"/>
        </w:rPr>
        <w:t>Finanzierung</w:t>
      </w:r>
    </w:p>
    <w:p w:rsidR="008155AB" w:rsidRPr="002E6DCE" w:rsidRDefault="008155AB" w:rsidP="00256587">
      <w:pPr>
        <w:widowControl w:val="0"/>
        <w:tabs>
          <w:tab w:val="left" w:pos="851"/>
          <w:tab w:val="right" w:pos="9326"/>
        </w:tabs>
        <w:jc w:val="both"/>
        <w:rPr>
          <w:rFonts w:ascii="Century Gothic" w:hAnsi="Century Gothic"/>
        </w:rPr>
      </w:pPr>
    </w:p>
    <w:tbl>
      <w:tblPr>
        <w:tblW w:w="0" w:type="auto"/>
        <w:tblLayout w:type="fixed"/>
        <w:tblCellMar>
          <w:left w:w="79" w:type="dxa"/>
          <w:right w:w="79" w:type="dxa"/>
        </w:tblCellMar>
        <w:tblLook w:val="0000" w:firstRow="0" w:lastRow="0" w:firstColumn="0" w:lastColumn="0" w:noHBand="0" w:noVBand="0"/>
      </w:tblPr>
      <w:tblGrid>
        <w:gridCol w:w="2342"/>
        <w:gridCol w:w="6951"/>
      </w:tblGrid>
      <w:tr w:rsidR="00AF4F65" w:rsidRPr="002E6DCE" w:rsidTr="00E53C50">
        <w:trPr>
          <w:cantSplit/>
          <w:trHeight w:val="114"/>
        </w:trPr>
        <w:tc>
          <w:tcPr>
            <w:tcW w:w="2342" w:type="dxa"/>
          </w:tcPr>
          <w:p w:rsidR="00AF4F65" w:rsidRPr="002E6DCE" w:rsidRDefault="00AF4F65" w:rsidP="00256587">
            <w:pPr>
              <w:tabs>
                <w:tab w:val="right" w:pos="9120"/>
              </w:tabs>
              <w:spacing w:line="360" w:lineRule="auto"/>
              <w:jc w:val="both"/>
              <w:rPr>
                <w:rFonts w:ascii="Century Gothic" w:hAnsi="Century Gothic"/>
                <w:sz w:val="20"/>
              </w:rPr>
            </w:pPr>
          </w:p>
        </w:tc>
        <w:tc>
          <w:tcPr>
            <w:tcW w:w="6951" w:type="dxa"/>
          </w:tcPr>
          <w:p w:rsidR="00AF4F65" w:rsidRPr="002E6DCE" w:rsidRDefault="00AF4F65" w:rsidP="00256587">
            <w:pPr>
              <w:widowControl w:val="0"/>
              <w:tabs>
                <w:tab w:val="left" w:pos="851"/>
                <w:tab w:val="right" w:pos="9326"/>
              </w:tabs>
              <w:spacing w:line="360" w:lineRule="auto"/>
              <w:jc w:val="both"/>
              <w:rPr>
                <w:rFonts w:ascii="Century Gothic" w:hAnsi="Century Gothic"/>
              </w:rPr>
            </w:pPr>
            <w:r w:rsidRPr="002E6DCE">
              <w:rPr>
                <w:rFonts w:ascii="Century Gothic" w:hAnsi="Century Gothic"/>
              </w:rPr>
              <w:t>§ 2</w:t>
            </w:r>
            <w:r w:rsidR="00E53C50" w:rsidRPr="002E6DCE">
              <w:rPr>
                <w:rFonts w:ascii="Century Gothic" w:hAnsi="Century Gothic"/>
              </w:rPr>
              <w:t>5</w:t>
            </w:r>
          </w:p>
        </w:tc>
      </w:tr>
      <w:tr w:rsidR="00AF4F65" w:rsidRPr="002E6DCE" w:rsidTr="00E53C50">
        <w:trPr>
          <w:cantSplit/>
          <w:trHeight w:val="630"/>
        </w:trPr>
        <w:tc>
          <w:tcPr>
            <w:tcW w:w="2342" w:type="dxa"/>
          </w:tcPr>
          <w:p w:rsidR="00AF4F65" w:rsidRPr="002E6DCE" w:rsidRDefault="00AF4F65" w:rsidP="00256587">
            <w:pPr>
              <w:tabs>
                <w:tab w:val="right" w:pos="9120"/>
              </w:tabs>
              <w:jc w:val="both"/>
              <w:rPr>
                <w:rFonts w:ascii="Century Gothic" w:hAnsi="Century Gothic"/>
                <w:sz w:val="20"/>
              </w:rPr>
            </w:pPr>
            <w:r w:rsidRPr="002E6DCE">
              <w:rPr>
                <w:rFonts w:ascii="Century Gothic" w:hAnsi="Century Gothic"/>
                <w:sz w:val="20"/>
              </w:rPr>
              <w:t>Grundsatz</w:t>
            </w:r>
          </w:p>
          <w:p w:rsidR="00AF4F65" w:rsidRPr="002E6DCE" w:rsidRDefault="00AF4F65" w:rsidP="00256587">
            <w:pPr>
              <w:tabs>
                <w:tab w:val="right" w:pos="9120"/>
              </w:tabs>
              <w:jc w:val="both"/>
              <w:rPr>
                <w:rFonts w:ascii="Century Gothic" w:hAnsi="Century Gothic"/>
                <w:sz w:val="20"/>
              </w:rPr>
            </w:pPr>
          </w:p>
          <w:p w:rsidR="00AF4F65" w:rsidRPr="002E6DCE" w:rsidRDefault="00AF4F65" w:rsidP="00256587">
            <w:pPr>
              <w:tabs>
                <w:tab w:val="right" w:pos="9120"/>
              </w:tabs>
              <w:jc w:val="both"/>
              <w:rPr>
                <w:rFonts w:ascii="Century Gothic" w:hAnsi="Century Gothic"/>
                <w:sz w:val="20"/>
              </w:rPr>
            </w:pPr>
          </w:p>
        </w:tc>
        <w:tc>
          <w:tcPr>
            <w:tcW w:w="6951" w:type="dxa"/>
          </w:tcPr>
          <w:p w:rsidR="00AF4F65" w:rsidRPr="002E6DCE" w:rsidRDefault="00960D35" w:rsidP="00256587">
            <w:pPr>
              <w:widowControl w:val="0"/>
              <w:tabs>
                <w:tab w:val="right" w:pos="9326"/>
              </w:tabs>
              <w:jc w:val="both"/>
              <w:rPr>
                <w:rFonts w:ascii="Century Gothic" w:hAnsi="Century Gothic"/>
              </w:rPr>
            </w:pPr>
            <w:r w:rsidRPr="002E6DCE">
              <w:rPr>
                <w:rFonts w:ascii="Century Gothic" w:hAnsi="Century Gothic"/>
              </w:rPr>
              <w:t>Die Finanzierung der KMC</w:t>
            </w:r>
            <w:r w:rsidR="00AF4F65" w:rsidRPr="002E6DCE">
              <w:rPr>
                <w:rFonts w:ascii="Century Gothic" w:hAnsi="Century Gothic"/>
              </w:rPr>
              <w:t xml:space="preserve"> erfolgt durch Kantons-, G</w:t>
            </w:r>
            <w:r w:rsidR="00AF4F65" w:rsidRPr="002E6DCE">
              <w:rPr>
                <w:rFonts w:ascii="Century Gothic" w:hAnsi="Century Gothic"/>
              </w:rPr>
              <w:t>e</w:t>
            </w:r>
            <w:r w:rsidR="00AF4F65" w:rsidRPr="002E6DCE">
              <w:rPr>
                <w:rFonts w:ascii="Century Gothic" w:hAnsi="Century Gothic"/>
              </w:rPr>
              <w:t>meinde- und Elternbeiträge</w:t>
            </w:r>
            <w:r w:rsidRPr="002E6DCE">
              <w:rPr>
                <w:rFonts w:ascii="Century Gothic" w:hAnsi="Century Gothic"/>
              </w:rPr>
              <w:t xml:space="preserve"> sowie Beiträgen von weiteren Musikschulen</w:t>
            </w:r>
            <w:r w:rsidR="00AF4F65" w:rsidRPr="002E6DCE">
              <w:rPr>
                <w:rFonts w:ascii="Century Gothic" w:hAnsi="Century Gothic"/>
              </w:rPr>
              <w:t>.</w:t>
            </w:r>
          </w:p>
          <w:p w:rsidR="00AF4F65" w:rsidRPr="002E6DCE" w:rsidRDefault="00AF4F65" w:rsidP="00256587">
            <w:pPr>
              <w:widowControl w:val="0"/>
              <w:tabs>
                <w:tab w:val="left" w:pos="851"/>
                <w:tab w:val="right" w:pos="9326"/>
              </w:tabs>
              <w:jc w:val="both"/>
              <w:rPr>
                <w:rFonts w:ascii="Century Gothic" w:hAnsi="Century Gothic"/>
              </w:rPr>
            </w:pPr>
          </w:p>
        </w:tc>
      </w:tr>
      <w:tr w:rsidR="00AF4F65" w:rsidRPr="002E6DCE" w:rsidTr="00E53C50">
        <w:trPr>
          <w:cantSplit/>
          <w:trHeight w:val="114"/>
        </w:trPr>
        <w:tc>
          <w:tcPr>
            <w:tcW w:w="2342" w:type="dxa"/>
          </w:tcPr>
          <w:p w:rsidR="00AF4F65" w:rsidRPr="002E6DCE" w:rsidRDefault="00AF4F65" w:rsidP="00256587">
            <w:pPr>
              <w:tabs>
                <w:tab w:val="right" w:pos="9120"/>
              </w:tabs>
              <w:spacing w:line="360" w:lineRule="auto"/>
              <w:jc w:val="both"/>
              <w:rPr>
                <w:rFonts w:ascii="Century Gothic" w:hAnsi="Century Gothic"/>
                <w:sz w:val="20"/>
              </w:rPr>
            </w:pPr>
          </w:p>
        </w:tc>
        <w:tc>
          <w:tcPr>
            <w:tcW w:w="6951" w:type="dxa"/>
          </w:tcPr>
          <w:p w:rsidR="003B4E22" w:rsidRDefault="003B4E22" w:rsidP="00256587">
            <w:pPr>
              <w:widowControl w:val="0"/>
              <w:tabs>
                <w:tab w:val="left" w:pos="851"/>
                <w:tab w:val="right" w:pos="9326"/>
              </w:tabs>
              <w:spacing w:line="360" w:lineRule="auto"/>
              <w:jc w:val="both"/>
              <w:rPr>
                <w:rFonts w:ascii="Century Gothic" w:hAnsi="Century Gothic"/>
              </w:rPr>
            </w:pPr>
          </w:p>
          <w:p w:rsidR="00AF4F65" w:rsidRPr="002E6DCE" w:rsidRDefault="00AF4F65" w:rsidP="00256587">
            <w:pPr>
              <w:widowControl w:val="0"/>
              <w:tabs>
                <w:tab w:val="left" w:pos="851"/>
                <w:tab w:val="right" w:pos="9326"/>
              </w:tabs>
              <w:spacing w:line="360" w:lineRule="auto"/>
              <w:jc w:val="both"/>
              <w:rPr>
                <w:rFonts w:ascii="Century Gothic" w:hAnsi="Century Gothic"/>
              </w:rPr>
            </w:pPr>
            <w:r w:rsidRPr="002E6DCE">
              <w:rPr>
                <w:rFonts w:ascii="Century Gothic" w:hAnsi="Century Gothic"/>
              </w:rPr>
              <w:t>§ 2</w:t>
            </w:r>
            <w:r w:rsidR="00E53C50" w:rsidRPr="002E6DCE">
              <w:rPr>
                <w:rFonts w:ascii="Century Gothic" w:hAnsi="Century Gothic"/>
              </w:rPr>
              <w:t>6</w:t>
            </w:r>
          </w:p>
        </w:tc>
      </w:tr>
      <w:tr w:rsidR="00AF4F65" w:rsidRPr="002E6DCE" w:rsidTr="00E53C50">
        <w:trPr>
          <w:cantSplit/>
          <w:trHeight w:val="630"/>
        </w:trPr>
        <w:tc>
          <w:tcPr>
            <w:tcW w:w="2342" w:type="dxa"/>
          </w:tcPr>
          <w:p w:rsidR="00AF4F65" w:rsidRPr="002E6DCE" w:rsidRDefault="00AF4F65" w:rsidP="00256587">
            <w:pPr>
              <w:tabs>
                <w:tab w:val="right" w:pos="9120"/>
              </w:tabs>
              <w:jc w:val="both"/>
              <w:rPr>
                <w:rFonts w:ascii="Century Gothic" w:hAnsi="Century Gothic"/>
                <w:sz w:val="20"/>
              </w:rPr>
            </w:pPr>
            <w:r w:rsidRPr="002E6DCE">
              <w:rPr>
                <w:rFonts w:ascii="Century Gothic" w:hAnsi="Century Gothic"/>
                <w:sz w:val="20"/>
              </w:rPr>
              <w:t>Elternbeiträge</w:t>
            </w:r>
          </w:p>
          <w:p w:rsidR="00AF4F65" w:rsidRPr="002E6DCE" w:rsidRDefault="00AF4F65" w:rsidP="00256587">
            <w:pPr>
              <w:tabs>
                <w:tab w:val="right" w:pos="9120"/>
              </w:tabs>
              <w:jc w:val="both"/>
              <w:rPr>
                <w:rFonts w:ascii="Century Gothic" w:hAnsi="Century Gothic"/>
                <w:sz w:val="20"/>
              </w:rPr>
            </w:pPr>
          </w:p>
          <w:p w:rsidR="00AF4F65" w:rsidRPr="002E6DCE" w:rsidRDefault="00AF4F65" w:rsidP="00256587">
            <w:pPr>
              <w:tabs>
                <w:tab w:val="right" w:pos="9120"/>
              </w:tabs>
              <w:jc w:val="both"/>
              <w:rPr>
                <w:rFonts w:ascii="Century Gothic" w:hAnsi="Century Gothic"/>
                <w:sz w:val="20"/>
              </w:rPr>
            </w:pPr>
          </w:p>
        </w:tc>
        <w:tc>
          <w:tcPr>
            <w:tcW w:w="6951" w:type="dxa"/>
          </w:tcPr>
          <w:p w:rsidR="00AF4F65" w:rsidRPr="002E6DCE" w:rsidRDefault="00AF4F65" w:rsidP="00256587">
            <w:pPr>
              <w:widowControl w:val="0"/>
              <w:tabs>
                <w:tab w:val="left" w:pos="851"/>
                <w:tab w:val="right" w:pos="9326"/>
              </w:tabs>
              <w:jc w:val="both"/>
              <w:rPr>
                <w:rFonts w:ascii="Century Gothic" w:hAnsi="Century Gothic"/>
              </w:rPr>
            </w:pPr>
            <w:r w:rsidRPr="002E6DCE">
              <w:rPr>
                <w:rFonts w:ascii="Century Gothic" w:hAnsi="Century Gothic"/>
                <w:vertAlign w:val="superscript"/>
              </w:rPr>
              <w:t xml:space="preserve">1 </w:t>
            </w:r>
            <w:r w:rsidR="00960D35" w:rsidRPr="002E6DCE">
              <w:rPr>
                <w:rFonts w:ascii="Century Gothic" w:hAnsi="Century Gothic"/>
              </w:rPr>
              <w:t xml:space="preserve">Für die vom Kanton nicht subventionierten Kosten des Instrumentalunterrichts legt der Gemeinderat </w:t>
            </w:r>
            <w:r w:rsidR="005D6001" w:rsidRPr="002E6DCE">
              <w:rPr>
                <w:rFonts w:ascii="Century Gothic" w:hAnsi="Century Gothic"/>
              </w:rPr>
              <w:t xml:space="preserve">Möriken-Wildegg auf Antrag der KMC jährlich den Elternbeitrag fest. </w:t>
            </w:r>
          </w:p>
          <w:p w:rsidR="00AF4F65" w:rsidRPr="002E6DCE" w:rsidRDefault="00AF4F65" w:rsidP="00256587">
            <w:pPr>
              <w:widowControl w:val="0"/>
              <w:tabs>
                <w:tab w:val="left" w:pos="851"/>
                <w:tab w:val="right" w:pos="9326"/>
              </w:tabs>
              <w:jc w:val="both"/>
              <w:rPr>
                <w:rFonts w:ascii="Century Gothic" w:hAnsi="Century Gothic"/>
              </w:rPr>
            </w:pPr>
          </w:p>
        </w:tc>
      </w:tr>
      <w:tr w:rsidR="00AF4F65" w:rsidRPr="002E6DCE" w:rsidTr="00E53C50">
        <w:trPr>
          <w:cantSplit/>
          <w:trHeight w:val="630"/>
        </w:trPr>
        <w:tc>
          <w:tcPr>
            <w:tcW w:w="2342" w:type="dxa"/>
          </w:tcPr>
          <w:p w:rsidR="00AF4F65" w:rsidRPr="002E6DCE" w:rsidRDefault="00AF4F65" w:rsidP="00256587">
            <w:pPr>
              <w:tabs>
                <w:tab w:val="right" w:pos="9120"/>
              </w:tabs>
              <w:jc w:val="both"/>
              <w:rPr>
                <w:rFonts w:ascii="Century Gothic" w:hAnsi="Century Gothic"/>
                <w:sz w:val="20"/>
              </w:rPr>
            </w:pPr>
          </w:p>
        </w:tc>
        <w:tc>
          <w:tcPr>
            <w:tcW w:w="6951" w:type="dxa"/>
          </w:tcPr>
          <w:p w:rsidR="00AF4F65" w:rsidRPr="002E6DCE" w:rsidRDefault="00AF4F65" w:rsidP="00256587">
            <w:pPr>
              <w:widowControl w:val="0"/>
              <w:tabs>
                <w:tab w:val="left" w:pos="851"/>
                <w:tab w:val="right" w:pos="9326"/>
              </w:tabs>
              <w:jc w:val="both"/>
              <w:rPr>
                <w:rFonts w:ascii="Century Gothic" w:hAnsi="Century Gothic"/>
              </w:rPr>
            </w:pPr>
            <w:r w:rsidRPr="002E6DCE">
              <w:rPr>
                <w:rFonts w:ascii="Century Gothic" w:hAnsi="Century Gothic"/>
                <w:vertAlign w:val="superscript"/>
              </w:rPr>
              <w:t xml:space="preserve">2 </w:t>
            </w:r>
            <w:r w:rsidR="005D6001" w:rsidRPr="002E6DCE">
              <w:rPr>
                <w:rFonts w:ascii="Century Gothic" w:hAnsi="Century Gothic"/>
              </w:rPr>
              <w:t>Der Gemeindebeitrag beträgt 50 %.</w:t>
            </w:r>
          </w:p>
          <w:p w:rsidR="00807AF7" w:rsidRPr="002E6DCE" w:rsidRDefault="00807AF7" w:rsidP="00256587">
            <w:pPr>
              <w:widowControl w:val="0"/>
              <w:tabs>
                <w:tab w:val="left" w:pos="851"/>
                <w:tab w:val="right" w:pos="9326"/>
              </w:tabs>
              <w:jc w:val="both"/>
              <w:rPr>
                <w:rFonts w:ascii="Century Gothic" w:hAnsi="Century Gothic"/>
                <w:vertAlign w:val="superscript"/>
              </w:rPr>
            </w:pPr>
          </w:p>
          <w:p w:rsidR="00807AF7" w:rsidRPr="002E6DCE" w:rsidRDefault="00807AF7" w:rsidP="00256587">
            <w:pPr>
              <w:widowControl w:val="0"/>
              <w:tabs>
                <w:tab w:val="left" w:pos="851"/>
                <w:tab w:val="right" w:pos="9326"/>
              </w:tabs>
              <w:jc w:val="both"/>
              <w:rPr>
                <w:rFonts w:ascii="Century Gothic" w:hAnsi="Century Gothic"/>
              </w:rPr>
            </w:pPr>
            <w:r w:rsidRPr="002E6DCE">
              <w:rPr>
                <w:rFonts w:ascii="Century Gothic" w:hAnsi="Century Gothic"/>
                <w:vertAlign w:val="superscript"/>
              </w:rPr>
              <w:t xml:space="preserve">3 </w:t>
            </w:r>
            <w:r w:rsidRPr="002E6DCE">
              <w:rPr>
                <w:rFonts w:ascii="Century Gothic" w:hAnsi="Century Gothic"/>
              </w:rPr>
              <w:t>Um eine mittelfristige Kontinuität der Beiträge zu erre</w:t>
            </w:r>
            <w:r w:rsidRPr="002E6DCE">
              <w:rPr>
                <w:rFonts w:ascii="Century Gothic" w:hAnsi="Century Gothic"/>
              </w:rPr>
              <w:t>i</w:t>
            </w:r>
            <w:r w:rsidRPr="002E6DCE">
              <w:rPr>
                <w:rFonts w:ascii="Century Gothic" w:hAnsi="Century Gothic"/>
              </w:rPr>
              <w:t>chen, kann von den Ansätzen maximal 3 % (Auf- und A</w:t>
            </w:r>
            <w:r w:rsidRPr="002E6DCE">
              <w:rPr>
                <w:rFonts w:ascii="Century Gothic" w:hAnsi="Century Gothic"/>
              </w:rPr>
              <w:t>b</w:t>
            </w:r>
            <w:r w:rsidRPr="002E6DCE">
              <w:rPr>
                <w:rFonts w:ascii="Century Gothic" w:hAnsi="Century Gothic"/>
              </w:rPr>
              <w:t>schlag) abgewichen werden.</w:t>
            </w:r>
          </w:p>
          <w:p w:rsidR="00807AF7" w:rsidRPr="002E6DCE" w:rsidRDefault="00807AF7" w:rsidP="00256587">
            <w:pPr>
              <w:widowControl w:val="0"/>
              <w:tabs>
                <w:tab w:val="left" w:pos="851"/>
                <w:tab w:val="right" w:pos="9326"/>
              </w:tabs>
              <w:jc w:val="both"/>
              <w:rPr>
                <w:rFonts w:ascii="Century Gothic" w:hAnsi="Century Gothic"/>
                <w:vertAlign w:val="superscript"/>
              </w:rPr>
            </w:pPr>
          </w:p>
          <w:p w:rsidR="00807AF7" w:rsidRPr="002E6DCE" w:rsidRDefault="00807AF7" w:rsidP="00256587">
            <w:pPr>
              <w:widowControl w:val="0"/>
              <w:tabs>
                <w:tab w:val="right" w:pos="9326"/>
              </w:tabs>
              <w:jc w:val="both"/>
              <w:rPr>
                <w:rFonts w:ascii="Century Gothic" w:hAnsi="Century Gothic"/>
              </w:rPr>
            </w:pPr>
            <w:r w:rsidRPr="002E6DCE">
              <w:rPr>
                <w:rFonts w:ascii="Century Gothic" w:hAnsi="Century Gothic"/>
                <w:vertAlign w:val="superscript"/>
              </w:rPr>
              <w:t xml:space="preserve">4 </w:t>
            </w:r>
            <w:r w:rsidRPr="002E6DCE">
              <w:rPr>
                <w:rFonts w:ascii="Century Gothic" w:hAnsi="Century Gothic"/>
              </w:rPr>
              <w:t>Die Beiträge bemessen sich nach Massgabe des G</w:t>
            </w:r>
            <w:r w:rsidRPr="002E6DCE">
              <w:rPr>
                <w:rFonts w:ascii="Century Gothic" w:hAnsi="Century Gothic"/>
              </w:rPr>
              <w:t>e</w:t>
            </w:r>
            <w:r w:rsidRPr="002E6DCE">
              <w:rPr>
                <w:rFonts w:ascii="Century Gothic" w:hAnsi="Century Gothic"/>
              </w:rPr>
              <w:t>samtaufwandes der Musikschule</w:t>
            </w:r>
            <w:r w:rsidR="00540D76" w:rsidRPr="002E6DCE">
              <w:rPr>
                <w:rFonts w:ascii="Century Gothic" w:hAnsi="Century Gothic"/>
              </w:rPr>
              <w:t>.</w:t>
            </w:r>
          </w:p>
          <w:p w:rsidR="00AF4F65" w:rsidRPr="002E6DCE" w:rsidRDefault="00AF4F65" w:rsidP="00256587">
            <w:pPr>
              <w:widowControl w:val="0"/>
              <w:tabs>
                <w:tab w:val="left" w:pos="851"/>
                <w:tab w:val="right" w:pos="9326"/>
              </w:tabs>
              <w:jc w:val="both"/>
              <w:rPr>
                <w:rFonts w:ascii="Century Gothic" w:hAnsi="Century Gothic"/>
              </w:rPr>
            </w:pPr>
          </w:p>
          <w:p w:rsidR="00E53C50" w:rsidRPr="002E6DCE" w:rsidRDefault="00E53C50" w:rsidP="00256587">
            <w:pPr>
              <w:widowControl w:val="0"/>
              <w:tabs>
                <w:tab w:val="right" w:pos="9326"/>
              </w:tabs>
              <w:jc w:val="both"/>
              <w:rPr>
                <w:rFonts w:ascii="Century Gothic" w:hAnsi="Century Gothic"/>
              </w:rPr>
            </w:pPr>
            <w:r w:rsidRPr="002E6DCE">
              <w:rPr>
                <w:rFonts w:ascii="Century Gothic" w:hAnsi="Century Gothic"/>
                <w:vertAlign w:val="superscript"/>
              </w:rPr>
              <w:t>5</w:t>
            </w:r>
            <w:r w:rsidRPr="002E6DCE">
              <w:rPr>
                <w:rFonts w:ascii="Century Gothic" w:hAnsi="Century Gothic"/>
              </w:rPr>
              <w:t xml:space="preserve"> Die Rechnungsstellung erfolgt semesterweise zu Beginn des Semesters. Bei Austritt im Laufe des Semesters erfolgt keine Rückerstattung. </w:t>
            </w:r>
          </w:p>
          <w:p w:rsidR="006F7D03" w:rsidRPr="002E6DCE" w:rsidRDefault="006F7D03" w:rsidP="00256587">
            <w:pPr>
              <w:widowControl w:val="0"/>
              <w:tabs>
                <w:tab w:val="right" w:pos="9326"/>
              </w:tabs>
              <w:jc w:val="both"/>
              <w:rPr>
                <w:rFonts w:ascii="Century Gothic" w:hAnsi="Century Gothic"/>
              </w:rPr>
            </w:pPr>
          </w:p>
          <w:p w:rsidR="006F7D03" w:rsidRPr="002E6DCE" w:rsidRDefault="006F7D03" w:rsidP="00256587">
            <w:pPr>
              <w:widowControl w:val="0"/>
              <w:tabs>
                <w:tab w:val="right" w:pos="9326"/>
              </w:tabs>
              <w:jc w:val="both"/>
              <w:rPr>
                <w:rFonts w:ascii="Century Gothic" w:hAnsi="Century Gothic"/>
              </w:rPr>
            </w:pPr>
            <w:r w:rsidRPr="002E6DCE">
              <w:rPr>
                <w:rFonts w:ascii="Century Gothic" w:hAnsi="Century Gothic"/>
                <w:vertAlign w:val="superscript"/>
              </w:rPr>
              <w:t>6</w:t>
            </w:r>
            <w:r w:rsidR="004E54D9">
              <w:rPr>
                <w:rFonts w:ascii="Century Gothic" w:hAnsi="Century Gothic"/>
                <w:vertAlign w:val="superscript"/>
              </w:rPr>
              <w:t xml:space="preserve"> </w:t>
            </w:r>
            <w:r w:rsidR="004E54D9">
              <w:rPr>
                <w:rFonts w:ascii="Century Gothic" w:hAnsi="Century Gothic"/>
              </w:rPr>
              <w:t>Fallen</w:t>
            </w:r>
            <w:r w:rsidRPr="002E6DCE">
              <w:rPr>
                <w:rFonts w:ascii="Century Gothic" w:hAnsi="Century Gothic"/>
              </w:rPr>
              <w:t xml:space="preserve"> Stunden aufgrund von Verhinderungen der Sch</w:t>
            </w:r>
            <w:r w:rsidRPr="002E6DCE">
              <w:rPr>
                <w:rFonts w:ascii="Century Gothic" w:hAnsi="Century Gothic"/>
              </w:rPr>
              <w:t>ü</w:t>
            </w:r>
            <w:r w:rsidRPr="002E6DCE">
              <w:rPr>
                <w:rFonts w:ascii="Century Gothic" w:hAnsi="Century Gothic"/>
              </w:rPr>
              <w:t>lerin oder des Schülers aus, so besteht kein Anspruch auf Reduktion des Schulgeld</w:t>
            </w:r>
            <w:r w:rsidR="001C516B">
              <w:rPr>
                <w:rFonts w:ascii="Century Gothic" w:hAnsi="Century Gothic"/>
              </w:rPr>
              <w:t>e</w:t>
            </w:r>
            <w:r w:rsidRPr="002E6DCE">
              <w:rPr>
                <w:rFonts w:ascii="Century Gothic" w:hAnsi="Century Gothic"/>
              </w:rPr>
              <w:t>s.</w:t>
            </w:r>
          </w:p>
          <w:p w:rsidR="00807AF7" w:rsidRPr="002E6DCE" w:rsidRDefault="00807AF7" w:rsidP="00256587">
            <w:pPr>
              <w:widowControl w:val="0"/>
              <w:tabs>
                <w:tab w:val="left" w:pos="851"/>
                <w:tab w:val="right" w:pos="9326"/>
              </w:tabs>
              <w:jc w:val="both"/>
              <w:rPr>
                <w:rFonts w:ascii="Century Gothic" w:hAnsi="Century Gothic"/>
              </w:rPr>
            </w:pPr>
          </w:p>
        </w:tc>
      </w:tr>
      <w:tr w:rsidR="005D6001" w:rsidRPr="002E6DCE" w:rsidTr="00E53C50">
        <w:trPr>
          <w:cantSplit/>
          <w:trHeight w:val="492"/>
        </w:trPr>
        <w:tc>
          <w:tcPr>
            <w:tcW w:w="2342" w:type="dxa"/>
          </w:tcPr>
          <w:p w:rsidR="005D6001" w:rsidRPr="002E6DCE" w:rsidRDefault="005D6001" w:rsidP="00256587">
            <w:pPr>
              <w:tabs>
                <w:tab w:val="right" w:pos="9120"/>
              </w:tabs>
              <w:jc w:val="both"/>
              <w:rPr>
                <w:rFonts w:ascii="Century Gothic" w:hAnsi="Century Gothic"/>
                <w:sz w:val="20"/>
              </w:rPr>
            </w:pPr>
          </w:p>
        </w:tc>
        <w:tc>
          <w:tcPr>
            <w:tcW w:w="6951" w:type="dxa"/>
          </w:tcPr>
          <w:p w:rsidR="003B4E22" w:rsidRDefault="003B4E22" w:rsidP="00256587">
            <w:pPr>
              <w:widowControl w:val="0"/>
              <w:tabs>
                <w:tab w:val="right" w:pos="9326"/>
              </w:tabs>
              <w:jc w:val="both"/>
              <w:rPr>
                <w:rFonts w:ascii="Century Gothic" w:hAnsi="Century Gothic"/>
              </w:rPr>
            </w:pPr>
          </w:p>
          <w:p w:rsidR="005D6001" w:rsidRPr="002E6DCE" w:rsidRDefault="005D6001" w:rsidP="00256587">
            <w:pPr>
              <w:widowControl w:val="0"/>
              <w:tabs>
                <w:tab w:val="right" w:pos="9326"/>
              </w:tabs>
              <w:spacing w:after="120"/>
              <w:jc w:val="both"/>
              <w:rPr>
                <w:rFonts w:ascii="Century Gothic" w:hAnsi="Century Gothic"/>
              </w:rPr>
            </w:pPr>
            <w:r w:rsidRPr="002E6DCE">
              <w:rPr>
                <w:rFonts w:ascii="Century Gothic" w:hAnsi="Century Gothic"/>
              </w:rPr>
              <w:t>§ 2</w:t>
            </w:r>
            <w:r w:rsidR="00E53C50" w:rsidRPr="002E6DCE">
              <w:rPr>
                <w:rFonts w:ascii="Century Gothic" w:hAnsi="Century Gothic"/>
              </w:rPr>
              <w:t>7</w:t>
            </w:r>
          </w:p>
        </w:tc>
      </w:tr>
      <w:tr w:rsidR="005D6001" w:rsidRPr="002E6DCE" w:rsidTr="00E53C50">
        <w:trPr>
          <w:cantSplit/>
          <w:trHeight w:val="492"/>
        </w:trPr>
        <w:tc>
          <w:tcPr>
            <w:tcW w:w="2342" w:type="dxa"/>
          </w:tcPr>
          <w:p w:rsidR="005D6001" w:rsidRPr="002E6DCE" w:rsidRDefault="005D6001" w:rsidP="008724B8">
            <w:pPr>
              <w:tabs>
                <w:tab w:val="right" w:pos="9120"/>
              </w:tabs>
              <w:rPr>
                <w:rFonts w:ascii="Century Gothic" w:hAnsi="Century Gothic"/>
                <w:sz w:val="20"/>
              </w:rPr>
            </w:pPr>
            <w:r w:rsidRPr="002E6DCE">
              <w:rPr>
                <w:rFonts w:ascii="Century Gothic" w:hAnsi="Century Gothic"/>
                <w:sz w:val="20"/>
              </w:rPr>
              <w:t>Reduktion und Erlass des Elternbeitrages</w:t>
            </w:r>
          </w:p>
        </w:tc>
        <w:tc>
          <w:tcPr>
            <w:tcW w:w="6951" w:type="dxa"/>
          </w:tcPr>
          <w:p w:rsidR="005D6001" w:rsidRPr="002E6DCE" w:rsidRDefault="005D6001" w:rsidP="00256587">
            <w:pPr>
              <w:widowControl w:val="0"/>
              <w:tabs>
                <w:tab w:val="right" w:pos="9326"/>
              </w:tabs>
              <w:jc w:val="both"/>
              <w:rPr>
                <w:rFonts w:ascii="Century Gothic" w:hAnsi="Century Gothic"/>
              </w:rPr>
            </w:pPr>
            <w:r w:rsidRPr="002E6DCE">
              <w:rPr>
                <w:rFonts w:ascii="Century Gothic" w:hAnsi="Century Gothic"/>
                <w:vertAlign w:val="superscript"/>
              </w:rPr>
              <w:t>1</w:t>
            </w:r>
            <w:r w:rsidRPr="002E6DCE">
              <w:rPr>
                <w:rFonts w:ascii="Century Gothic" w:hAnsi="Century Gothic"/>
              </w:rPr>
              <w:t xml:space="preserve"> In Härtefällen kann der Elternbeitrag auf Gesuch der E</w:t>
            </w:r>
            <w:r w:rsidRPr="002E6DCE">
              <w:rPr>
                <w:rFonts w:ascii="Century Gothic" w:hAnsi="Century Gothic"/>
              </w:rPr>
              <w:t>l</w:t>
            </w:r>
            <w:r w:rsidRPr="002E6DCE">
              <w:rPr>
                <w:rFonts w:ascii="Century Gothic" w:hAnsi="Century Gothic"/>
              </w:rPr>
              <w:t xml:space="preserve">tern reduziert werden. </w:t>
            </w:r>
          </w:p>
          <w:p w:rsidR="005D6001" w:rsidRPr="002E6DCE" w:rsidRDefault="005D6001" w:rsidP="00256587">
            <w:pPr>
              <w:widowControl w:val="0"/>
              <w:tabs>
                <w:tab w:val="right" w:pos="9326"/>
              </w:tabs>
              <w:jc w:val="both"/>
              <w:rPr>
                <w:rFonts w:ascii="Century Gothic" w:hAnsi="Century Gothic"/>
                <w:vertAlign w:val="superscript"/>
              </w:rPr>
            </w:pPr>
          </w:p>
          <w:p w:rsidR="005D6001" w:rsidRPr="002E6DCE" w:rsidRDefault="005D6001" w:rsidP="00256587">
            <w:pPr>
              <w:widowControl w:val="0"/>
              <w:tabs>
                <w:tab w:val="right" w:pos="9326"/>
              </w:tabs>
              <w:jc w:val="both"/>
              <w:rPr>
                <w:rFonts w:ascii="Century Gothic" w:hAnsi="Century Gothic"/>
              </w:rPr>
            </w:pPr>
            <w:r w:rsidRPr="002E6DCE">
              <w:rPr>
                <w:rFonts w:ascii="Century Gothic" w:hAnsi="Century Gothic"/>
                <w:vertAlign w:val="superscript"/>
              </w:rPr>
              <w:t>2</w:t>
            </w:r>
            <w:r w:rsidR="008724B8">
              <w:rPr>
                <w:rFonts w:ascii="Century Gothic" w:hAnsi="Century Gothic"/>
                <w:vertAlign w:val="superscript"/>
              </w:rPr>
              <w:t xml:space="preserve"> </w:t>
            </w:r>
            <w:r w:rsidRPr="002E6DCE">
              <w:rPr>
                <w:rFonts w:ascii="Century Gothic" w:hAnsi="Century Gothic"/>
              </w:rPr>
              <w:t>Die Einzelheiten werden im Elternbeitragsreglement g</w:t>
            </w:r>
            <w:r w:rsidRPr="002E6DCE">
              <w:rPr>
                <w:rFonts w:ascii="Century Gothic" w:hAnsi="Century Gothic"/>
              </w:rPr>
              <w:t>e</w:t>
            </w:r>
            <w:r w:rsidRPr="002E6DCE">
              <w:rPr>
                <w:rFonts w:ascii="Century Gothic" w:hAnsi="Century Gothic"/>
              </w:rPr>
              <w:t>regelt.</w:t>
            </w:r>
          </w:p>
          <w:p w:rsidR="00B37E53" w:rsidRPr="002E6DCE" w:rsidRDefault="00B37E53" w:rsidP="00256587">
            <w:pPr>
              <w:widowControl w:val="0"/>
              <w:tabs>
                <w:tab w:val="right" w:pos="9326"/>
              </w:tabs>
              <w:jc w:val="both"/>
              <w:rPr>
                <w:rFonts w:ascii="Century Gothic" w:hAnsi="Century Gothic"/>
              </w:rPr>
            </w:pPr>
          </w:p>
        </w:tc>
      </w:tr>
    </w:tbl>
    <w:p w:rsidR="00CE0AAE" w:rsidRPr="002E6DCE" w:rsidRDefault="005B25EC" w:rsidP="00256587">
      <w:pPr>
        <w:widowControl w:val="0"/>
        <w:tabs>
          <w:tab w:val="left" w:pos="851"/>
          <w:tab w:val="right" w:pos="9326"/>
        </w:tabs>
        <w:jc w:val="both"/>
        <w:rPr>
          <w:rFonts w:ascii="Century Gothic" w:hAnsi="Century Gothic"/>
          <w:b/>
          <w:sz w:val="28"/>
          <w:szCs w:val="28"/>
        </w:rPr>
      </w:pPr>
      <w:r w:rsidRPr="002E6DCE">
        <w:rPr>
          <w:rFonts w:ascii="Century Gothic" w:hAnsi="Century Gothic"/>
        </w:rPr>
        <w:br w:type="page"/>
      </w:r>
      <w:r w:rsidR="008C720A" w:rsidRPr="002E6DCE">
        <w:rPr>
          <w:rFonts w:ascii="Century Gothic" w:hAnsi="Century Gothic"/>
          <w:b/>
          <w:sz w:val="28"/>
          <w:szCs w:val="28"/>
        </w:rPr>
        <w:lastRenderedPageBreak/>
        <w:t>6</w:t>
      </w:r>
      <w:r w:rsidR="00CE0AAE" w:rsidRPr="002E6DCE">
        <w:rPr>
          <w:rFonts w:ascii="Century Gothic" w:hAnsi="Century Gothic"/>
          <w:b/>
          <w:sz w:val="28"/>
          <w:szCs w:val="28"/>
        </w:rPr>
        <w:t xml:space="preserve">. </w:t>
      </w:r>
      <w:r w:rsidR="00524857" w:rsidRPr="002E6DCE">
        <w:rPr>
          <w:rFonts w:ascii="Century Gothic" w:hAnsi="Century Gothic"/>
          <w:b/>
          <w:sz w:val="28"/>
          <w:szCs w:val="28"/>
        </w:rPr>
        <w:t>Rechts</w:t>
      </w:r>
      <w:r w:rsidR="005406BD" w:rsidRPr="002E6DCE">
        <w:rPr>
          <w:rFonts w:ascii="Century Gothic" w:hAnsi="Century Gothic"/>
          <w:b/>
          <w:sz w:val="28"/>
          <w:szCs w:val="28"/>
        </w:rPr>
        <w:t>schutz</w:t>
      </w:r>
    </w:p>
    <w:p w:rsidR="00CE0AAE" w:rsidRPr="002E6DCE" w:rsidRDefault="00CE0AAE" w:rsidP="00256587">
      <w:pPr>
        <w:widowControl w:val="0"/>
        <w:tabs>
          <w:tab w:val="left" w:pos="851"/>
          <w:tab w:val="right" w:pos="9326"/>
        </w:tabs>
        <w:jc w:val="both"/>
        <w:rPr>
          <w:rFonts w:ascii="Century Gothic" w:hAnsi="Century Gothic"/>
        </w:rPr>
      </w:pPr>
    </w:p>
    <w:tbl>
      <w:tblPr>
        <w:tblW w:w="0" w:type="auto"/>
        <w:tblLayout w:type="fixed"/>
        <w:tblCellMar>
          <w:left w:w="79" w:type="dxa"/>
          <w:right w:w="79" w:type="dxa"/>
        </w:tblCellMar>
        <w:tblLook w:val="0000" w:firstRow="0" w:lastRow="0" w:firstColumn="0" w:lastColumn="0" w:noHBand="0" w:noVBand="0"/>
      </w:tblPr>
      <w:tblGrid>
        <w:gridCol w:w="2342"/>
        <w:gridCol w:w="6951"/>
      </w:tblGrid>
      <w:tr w:rsidR="00E129D1" w:rsidRPr="002E6DCE">
        <w:trPr>
          <w:cantSplit/>
          <w:trHeight w:val="114"/>
        </w:trPr>
        <w:tc>
          <w:tcPr>
            <w:tcW w:w="2342" w:type="dxa"/>
          </w:tcPr>
          <w:p w:rsidR="00E129D1" w:rsidRPr="002E6DCE" w:rsidRDefault="00E129D1" w:rsidP="00256587">
            <w:pPr>
              <w:tabs>
                <w:tab w:val="right" w:pos="9120"/>
              </w:tabs>
              <w:spacing w:line="360" w:lineRule="auto"/>
              <w:jc w:val="both"/>
              <w:rPr>
                <w:rFonts w:ascii="Century Gothic" w:hAnsi="Century Gothic"/>
                <w:sz w:val="20"/>
              </w:rPr>
            </w:pPr>
          </w:p>
        </w:tc>
        <w:tc>
          <w:tcPr>
            <w:tcW w:w="6951" w:type="dxa"/>
          </w:tcPr>
          <w:p w:rsidR="00E129D1" w:rsidRPr="002E6DCE" w:rsidRDefault="00E129D1" w:rsidP="00256587">
            <w:pPr>
              <w:widowControl w:val="0"/>
              <w:tabs>
                <w:tab w:val="left" w:pos="851"/>
                <w:tab w:val="right" w:pos="9326"/>
              </w:tabs>
              <w:spacing w:line="360" w:lineRule="auto"/>
              <w:jc w:val="both"/>
              <w:rPr>
                <w:rFonts w:ascii="Century Gothic" w:hAnsi="Century Gothic"/>
              </w:rPr>
            </w:pPr>
            <w:r w:rsidRPr="002E6DCE">
              <w:rPr>
                <w:rFonts w:ascii="Century Gothic" w:hAnsi="Century Gothic"/>
              </w:rPr>
              <w:t>§ 2</w:t>
            </w:r>
            <w:r w:rsidR="00E53C50" w:rsidRPr="002E6DCE">
              <w:rPr>
                <w:rFonts w:ascii="Century Gothic" w:hAnsi="Century Gothic"/>
              </w:rPr>
              <w:t>8</w:t>
            </w:r>
          </w:p>
        </w:tc>
      </w:tr>
      <w:tr w:rsidR="00E129D1" w:rsidRPr="002E6DCE">
        <w:trPr>
          <w:cantSplit/>
          <w:trHeight w:val="630"/>
        </w:trPr>
        <w:tc>
          <w:tcPr>
            <w:tcW w:w="2342" w:type="dxa"/>
          </w:tcPr>
          <w:p w:rsidR="00E129D1" w:rsidRPr="002E6DCE" w:rsidRDefault="00E129D1" w:rsidP="00256587">
            <w:pPr>
              <w:tabs>
                <w:tab w:val="right" w:pos="9120"/>
              </w:tabs>
              <w:jc w:val="both"/>
              <w:rPr>
                <w:rFonts w:ascii="Century Gothic" w:hAnsi="Century Gothic"/>
                <w:sz w:val="20"/>
              </w:rPr>
            </w:pPr>
            <w:r w:rsidRPr="002E6DCE">
              <w:rPr>
                <w:rFonts w:ascii="Century Gothic" w:hAnsi="Century Gothic"/>
                <w:sz w:val="20"/>
              </w:rPr>
              <w:t>Beschwerdeverfahren</w:t>
            </w:r>
          </w:p>
          <w:p w:rsidR="00E129D1" w:rsidRPr="002E6DCE" w:rsidRDefault="00E129D1" w:rsidP="00256587">
            <w:pPr>
              <w:tabs>
                <w:tab w:val="right" w:pos="9120"/>
              </w:tabs>
              <w:jc w:val="both"/>
              <w:rPr>
                <w:rFonts w:ascii="Century Gothic" w:hAnsi="Century Gothic"/>
                <w:sz w:val="20"/>
              </w:rPr>
            </w:pPr>
          </w:p>
          <w:p w:rsidR="00E129D1" w:rsidRPr="002E6DCE" w:rsidRDefault="00E129D1" w:rsidP="00256587">
            <w:pPr>
              <w:tabs>
                <w:tab w:val="right" w:pos="9120"/>
              </w:tabs>
              <w:jc w:val="both"/>
              <w:rPr>
                <w:rFonts w:ascii="Century Gothic" w:hAnsi="Century Gothic"/>
                <w:sz w:val="20"/>
              </w:rPr>
            </w:pPr>
          </w:p>
        </w:tc>
        <w:tc>
          <w:tcPr>
            <w:tcW w:w="6951" w:type="dxa"/>
          </w:tcPr>
          <w:p w:rsidR="00E129D1" w:rsidRPr="002E6DCE" w:rsidRDefault="00B37E53" w:rsidP="00256587">
            <w:pPr>
              <w:widowControl w:val="0"/>
              <w:tabs>
                <w:tab w:val="left" w:pos="851"/>
                <w:tab w:val="right" w:pos="9326"/>
              </w:tabs>
              <w:jc w:val="both"/>
              <w:rPr>
                <w:rFonts w:ascii="Century Gothic" w:hAnsi="Century Gothic"/>
              </w:rPr>
            </w:pPr>
            <w:r w:rsidRPr="002E6DCE">
              <w:rPr>
                <w:rFonts w:ascii="Century Gothic" w:hAnsi="Century Gothic"/>
                <w:vertAlign w:val="superscript"/>
              </w:rPr>
              <w:t>1</w:t>
            </w:r>
            <w:r w:rsidRPr="002E6DCE">
              <w:rPr>
                <w:rFonts w:ascii="Century Gothic" w:hAnsi="Century Gothic"/>
              </w:rPr>
              <w:t xml:space="preserve"> Entscheide der Musikschulleitung können innert 30 Tagen mit schriftlicher Begründung an die Kreisschulpflege we</w:t>
            </w:r>
            <w:r w:rsidRPr="002E6DCE">
              <w:rPr>
                <w:rFonts w:ascii="Century Gothic" w:hAnsi="Century Gothic"/>
              </w:rPr>
              <w:t>i</w:t>
            </w:r>
            <w:r w:rsidRPr="002E6DCE">
              <w:rPr>
                <w:rFonts w:ascii="Century Gothic" w:hAnsi="Century Gothic"/>
              </w:rPr>
              <w:t xml:space="preserve">tergezogen werden. </w:t>
            </w:r>
          </w:p>
          <w:p w:rsidR="00B37E53" w:rsidRPr="002E6DCE" w:rsidRDefault="00B37E53" w:rsidP="00256587">
            <w:pPr>
              <w:widowControl w:val="0"/>
              <w:tabs>
                <w:tab w:val="left" w:pos="851"/>
                <w:tab w:val="right" w:pos="9326"/>
              </w:tabs>
              <w:jc w:val="both"/>
              <w:rPr>
                <w:rFonts w:ascii="Century Gothic" w:hAnsi="Century Gothic"/>
                <w:vertAlign w:val="superscript"/>
              </w:rPr>
            </w:pPr>
          </w:p>
          <w:p w:rsidR="00B37E53" w:rsidRPr="002E6DCE" w:rsidRDefault="00B37E53" w:rsidP="00256587">
            <w:pPr>
              <w:widowControl w:val="0"/>
              <w:tabs>
                <w:tab w:val="left" w:pos="851"/>
                <w:tab w:val="right" w:pos="9326"/>
              </w:tabs>
              <w:jc w:val="both"/>
              <w:rPr>
                <w:rFonts w:ascii="Century Gothic" w:hAnsi="Century Gothic"/>
              </w:rPr>
            </w:pPr>
            <w:r w:rsidRPr="002E6DCE">
              <w:rPr>
                <w:rFonts w:ascii="Century Gothic" w:hAnsi="Century Gothic"/>
                <w:vertAlign w:val="superscript"/>
              </w:rPr>
              <w:t>2</w:t>
            </w:r>
            <w:r w:rsidR="00673E69" w:rsidRPr="002E6DCE">
              <w:rPr>
                <w:rFonts w:ascii="Century Gothic" w:hAnsi="Century Gothic"/>
              </w:rPr>
              <w:t xml:space="preserve"> Gegen Entscheide</w:t>
            </w:r>
            <w:r w:rsidRPr="002E6DCE">
              <w:rPr>
                <w:rFonts w:ascii="Century Gothic" w:hAnsi="Century Gothic"/>
              </w:rPr>
              <w:t xml:space="preserve"> der Kreisschulpflege sind die Recht</w:t>
            </w:r>
            <w:r w:rsidRPr="002E6DCE">
              <w:rPr>
                <w:rFonts w:ascii="Century Gothic" w:hAnsi="Century Gothic"/>
              </w:rPr>
              <w:t>s</w:t>
            </w:r>
            <w:r w:rsidRPr="002E6DCE">
              <w:rPr>
                <w:rFonts w:ascii="Century Gothic" w:hAnsi="Century Gothic"/>
              </w:rPr>
              <w:t>mittel gemäss Schulgesetz anzuwenden.</w:t>
            </w:r>
          </w:p>
          <w:p w:rsidR="00E129D1" w:rsidRPr="002E6DCE" w:rsidRDefault="00E129D1" w:rsidP="00256587">
            <w:pPr>
              <w:widowControl w:val="0"/>
              <w:tabs>
                <w:tab w:val="left" w:pos="851"/>
                <w:tab w:val="right" w:pos="9326"/>
              </w:tabs>
              <w:jc w:val="both"/>
              <w:rPr>
                <w:rFonts w:ascii="Century Gothic" w:hAnsi="Century Gothic"/>
              </w:rPr>
            </w:pPr>
          </w:p>
        </w:tc>
      </w:tr>
    </w:tbl>
    <w:p w:rsidR="002E6DCE" w:rsidRDefault="002E6DCE" w:rsidP="00256587">
      <w:pPr>
        <w:widowControl w:val="0"/>
        <w:tabs>
          <w:tab w:val="left" w:pos="851"/>
          <w:tab w:val="right" w:pos="9326"/>
        </w:tabs>
        <w:jc w:val="both"/>
        <w:rPr>
          <w:rFonts w:ascii="Century Gothic" w:hAnsi="Century Gothic"/>
        </w:rPr>
      </w:pPr>
    </w:p>
    <w:p w:rsidR="008D10A8" w:rsidRDefault="008D10A8" w:rsidP="00256587">
      <w:pPr>
        <w:widowControl w:val="0"/>
        <w:tabs>
          <w:tab w:val="left" w:pos="851"/>
          <w:tab w:val="right" w:pos="9326"/>
        </w:tabs>
        <w:jc w:val="both"/>
        <w:rPr>
          <w:rFonts w:ascii="Century Gothic" w:hAnsi="Century Gothic"/>
        </w:rPr>
      </w:pPr>
    </w:p>
    <w:p w:rsidR="008D10A8" w:rsidRDefault="008D10A8" w:rsidP="00256587">
      <w:pPr>
        <w:widowControl w:val="0"/>
        <w:tabs>
          <w:tab w:val="left" w:pos="851"/>
          <w:tab w:val="right" w:pos="9326"/>
        </w:tabs>
        <w:jc w:val="both"/>
        <w:rPr>
          <w:rFonts w:ascii="Century Gothic" w:hAnsi="Century Gothic"/>
        </w:rPr>
      </w:pPr>
    </w:p>
    <w:p w:rsidR="00CE0AAE" w:rsidRPr="002E6DCE" w:rsidRDefault="008C720A" w:rsidP="00256587">
      <w:pPr>
        <w:jc w:val="both"/>
        <w:rPr>
          <w:rFonts w:ascii="Century Gothic" w:hAnsi="Century Gothic"/>
          <w:b/>
          <w:sz w:val="28"/>
          <w:szCs w:val="28"/>
        </w:rPr>
      </w:pPr>
      <w:r w:rsidRPr="002E6DCE">
        <w:rPr>
          <w:rFonts w:ascii="Century Gothic" w:hAnsi="Century Gothic"/>
          <w:b/>
          <w:sz w:val="28"/>
          <w:szCs w:val="28"/>
        </w:rPr>
        <w:t>7</w:t>
      </w:r>
      <w:r w:rsidR="00CE0AAE" w:rsidRPr="002E6DCE">
        <w:rPr>
          <w:rFonts w:ascii="Century Gothic" w:hAnsi="Century Gothic"/>
          <w:b/>
          <w:sz w:val="28"/>
          <w:szCs w:val="28"/>
        </w:rPr>
        <w:t>. Schlussbestimmungen</w:t>
      </w:r>
    </w:p>
    <w:p w:rsidR="00CE0AAE" w:rsidRPr="002E6DCE" w:rsidRDefault="00CE0AAE" w:rsidP="00256587">
      <w:pPr>
        <w:widowControl w:val="0"/>
        <w:tabs>
          <w:tab w:val="left" w:pos="851"/>
          <w:tab w:val="right" w:pos="9326"/>
        </w:tabs>
        <w:jc w:val="both"/>
        <w:rPr>
          <w:rFonts w:ascii="Century Gothic" w:hAnsi="Century Gothic"/>
        </w:rPr>
      </w:pPr>
    </w:p>
    <w:tbl>
      <w:tblPr>
        <w:tblW w:w="0" w:type="auto"/>
        <w:tblLayout w:type="fixed"/>
        <w:tblCellMar>
          <w:left w:w="79" w:type="dxa"/>
          <w:right w:w="79" w:type="dxa"/>
        </w:tblCellMar>
        <w:tblLook w:val="0000" w:firstRow="0" w:lastRow="0" w:firstColumn="0" w:lastColumn="0" w:noHBand="0" w:noVBand="0"/>
      </w:tblPr>
      <w:tblGrid>
        <w:gridCol w:w="2342"/>
        <w:gridCol w:w="6951"/>
      </w:tblGrid>
      <w:tr w:rsidR="00E129D1" w:rsidRPr="002E6DCE">
        <w:trPr>
          <w:cantSplit/>
          <w:trHeight w:val="114"/>
        </w:trPr>
        <w:tc>
          <w:tcPr>
            <w:tcW w:w="2342" w:type="dxa"/>
          </w:tcPr>
          <w:p w:rsidR="00E129D1" w:rsidRPr="002E6DCE" w:rsidRDefault="00E129D1" w:rsidP="00256587">
            <w:pPr>
              <w:tabs>
                <w:tab w:val="right" w:pos="9120"/>
              </w:tabs>
              <w:spacing w:line="360" w:lineRule="auto"/>
              <w:jc w:val="both"/>
              <w:rPr>
                <w:rFonts w:ascii="Century Gothic" w:hAnsi="Century Gothic"/>
                <w:sz w:val="20"/>
              </w:rPr>
            </w:pPr>
          </w:p>
        </w:tc>
        <w:tc>
          <w:tcPr>
            <w:tcW w:w="6951" w:type="dxa"/>
          </w:tcPr>
          <w:p w:rsidR="00E129D1" w:rsidRPr="002E6DCE" w:rsidRDefault="00E129D1" w:rsidP="00256587">
            <w:pPr>
              <w:widowControl w:val="0"/>
              <w:tabs>
                <w:tab w:val="left" w:pos="851"/>
                <w:tab w:val="right" w:pos="9326"/>
              </w:tabs>
              <w:spacing w:line="360" w:lineRule="auto"/>
              <w:jc w:val="both"/>
              <w:rPr>
                <w:rFonts w:ascii="Century Gothic" w:hAnsi="Century Gothic"/>
              </w:rPr>
            </w:pPr>
            <w:r w:rsidRPr="002E6DCE">
              <w:rPr>
                <w:rFonts w:ascii="Century Gothic" w:hAnsi="Century Gothic"/>
              </w:rPr>
              <w:t xml:space="preserve">§ </w:t>
            </w:r>
            <w:r w:rsidR="00E53C50" w:rsidRPr="002E6DCE">
              <w:rPr>
                <w:rFonts w:ascii="Century Gothic" w:hAnsi="Century Gothic"/>
              </w:rPr>
              <w:t>29</w:t>
            </w:r>
          </w:p>
        </w:tc>
      </w:tr>
      <w:tr w:rsidR="00E129D1" w:rsidRPr="002E6DCE">
        <w:trPr>
          <w:cantSplit/>
          <w:trHeight w:val="630"/>
        </w:trPr>
        <w:tc>
          <w:tcPr>
            <w:tcW w:w="2342" w:type="dxa"/>
          </w:tcPr>
          <w:p w:rsidR="00E129D1" w:rsidRPr="002E6DCE" w:rsidRDefault="00E129D1" w:rsidP="00256587">
            <w:pPr>
              <w:tabs>
                <w:tab w:val="right" w:pos="9120"/>
              </w:tabs>
              <w:jc w:val="both"/>
              <w:rPr>
                <w:rFonts w:ascii="Century Gothic" w:hAnsi="Century Gothic"/>
                <w:sz w:val="20"/>
              </w:rPr>
            </w:pPr>
            <w:r w:rsidRPr="002E6DCE">
              <w:rPr>
                <w:rFonts w:ascii="Century Gothic" w:hAnsi="Century Gothic"/>
                <w:sz w:val="20"/>
              </w:rPr>
              <w:t>Inkrafttreten</w:t>
            </w:r>
          </w:p>
          <w:p w:rsidR="00E129D1" w:rsidRPr="002E6DCE" w:rsidRDefault="00E129D1" w:rsidP="00256587">
            <w:pPr>
              <w:tabs>
                <w:tab w:val="right" w:pos="9120"/>
              </w:tabs>
              <w:jc w:val="both"/>
              <w:rPr>
                <w:rFonts w:ascii="Century Gothic" w:hAnsi="Century Gothic"/>
                <w:sz w:val="20"/>
              </w:rPr>
            </w:pPr>
          </w:p>
          <w:p w:rsidR="00E129D1" w:rsidRPr="002E6DCE" w:rsidRDefault="00E129D1" w:rsidP="00256587">
            <w:pPr>
              <w:tabs>
                <w:tab w:val="right" w:pos="9120"/>
              </w:tabs>
              <w:jc w:val="both"/>
              <w:rPr>
                <w:rFonts w:ascii="Century Gothic" w:hAnsi="Century Gothic"/>
                <w:sz w:val="20"/>
              </w:rPr>
            </w:pPr>
          </w:p>
        </w:tc>
        <w:tc>
          <w:tcPr>
            <w:tcW w:w="6951" w:type="dxa"/>
          </w:tcPr>
          <w:p w:rsidR="00E129D1" w:rsidRPr="002E6DCE" w:rsidRDefault="00E129D1" w:rsidP="00212135">
            <w:pPr>
              <w:widowControl w:val="0"/>
              <w:tabs>
                <w:tab w:val="left" w:pos="851"/>
                <w:tab w:val="right" w:pos="9326"/>
              </w:tabs>
              <w:jc w:val="both"/>
              <w:rPr>
                <w:rFonts w:ascii="Century Gothic" w:hAnsi="Century Gothic"/>
              </w:rPr>
            </w:pPr>
            <w:r w:rsidRPr="002E6DCE">
              <w:rPr>
                <w:rFonts w:ascii="Century Gothic" w:hAnsi="Century Gothic"/>
              </w:rPr>
              <w:t>Dieses Regleme</w:t>
            </w:r>
            <w:r w:rsidR="008536D8" w:rsidRPr="002E6DCE">
              <w:rPr>
                <w:rFonts w:ascii="Century Gothic" w:hAnsi="Century Gothic"/>
              </w:rPr>
              <w:t xml:space="preserve">nt tritt auf den 1. </w:t>
            </w:r>
            <w:r w:rsidR="00212135">
              <w:rPr>
                <w:rFonts w:ascii="Century Gothic" w:hAnsi="Century Gothic"/>
              </w:rPr>
              <w:t>Januar</w:t>
            </w:r>
            <w:r w:rsidR="008536D8" w:rsidRPr="002E6DCE">
              <w:rPr>
                <w:rFonts w:ascii="Century Gothic" w:hAnsi="Century Gothic"/>
              </w:rPr>
              <w:t xml:space="preserve"> 2018 </w:t>
            </w:r>
            <w:r w:rsidRPr="002E6DCE">
              <w:rPr>
                <w:rFonts w:ascii="Century Gothic" w:hAnsi="Century Gothic"/>
              </w:rPr>
              <w:t xml:space="preserve">in Kraft. Auf diesen Zeitpunkt sind alle damit in Widerspruch stehenden Vorschriften aufgehoben, </w:t>
            </w:r>
            <w:r w:rsidRPr="00CC0B0A">
              <w:rPr>
                <w:rFonts w:ascii="Century Gothic" w:hAnsi="Century Gothic"/>
              </w:rPr>
              <w:t xml:space="preserve">insbesondere das Reglement der Musikschule Möriken-Wildegg vom </w:t>
            </w:r>
            <w:r w:rsidR="008536D8" w:rsidRPr="00CC0B0A">
              <w:rPr>
                <w:rFonts w:ascii="Century Gothic" w:hAnsi="Century Gothic"/>
              </w:rPr>
              <w:t>16. Juni 2006</w:t>
            </w:r>
            <w:r w:rsidR="00540D76" w:rsidRPr="00CC0B0A">
              <w:rPr>
                <w:rFonts w:ascii="Century Gothic" w:hAnsi="Century Gothic"/>
              </w:rPr>
              <w:t xml:space="preserve"> und der Musikschule Holderbank aus dem Jahre 2002</w:t>
            </w:r>
            <w:r w:rsidR="00CC0B0A" w:rsidRPr="00CC0B0A">
              <w:rPr>
                <w:rFonts w:ascii="Century Gothic" w:hAnsi="Century Gothic"/>
              </w:rPr>
              <w:t>.</w:t>
            </w:r>
            <w:r w:rsidR="00CC0B0A" w:rsidRPr="00CC0B0A">
              <w:rPr>
                <w:rFonts w:ascii="Century Gothic" w:hAnsi="Century Gothic"/>
                <w:color w:val="FF0000"/>
              </w:rPr>
              <w:t xml:space="preserve"> </w:t>
            </w:r>
          </w:p>
        </w:tc>
      </w:tr>
    </w:tbl>
    <w:p w:rsidR="000E6A74" w:rsidRPr="002E6DCE" w:rsidRDefault="000E6A74" w:rsidP="00256587">
      <w:pPr>
        <w:widowControl w:val="0"/>
        <w:tabs>
          <w:tab w:val="left" w:pos="851"/>
          <w:tab w:val="right" w:pos="9326"/>
        </w:tabs>
        <w:jc w:val="both"/>
        <w:rPr>
          <w:rFonts w:ascii="Century Gothic" w:hAnsi="Century Gothic"/>
        </w:rPr>
      </w:pPr>
    </w:p>
    <w:p w:rsidR="008D10A8" w:rsidRDefault="000E6A74" w:rsidP="00256587">
      <w:pPr>
        <w:widowControl w:val="0"/>
        <w:tabs>
          <w:tab w:val="left" w:pos="851"/>
          <w:tab w:val="right" w:pos="9326"/>
        </w:tabs>
        <w:jc w:val="both"/>
        <w:rPr>
          <w:rFonts w:ascii="Century Gothic" w:hAnsi="Century Gothic"/>
        </w:rPr>
      </w:pPr>
      <w:r w:rsidRPr="002E6DCE">
        <w:rPr>
          <w:rFonts w:ascii="Century Gothic" w:hAnsi="Century Gothic"/>
        </w:rPr>
        <w:br w:type="page"/>
      </w:r>
    </w:p>
    <w:p w:rsidR="008D10A8" w:rsidRDefault="008D10A8" w:rsidP="00256587">
      <w:pPr>
        <w:widowControl w:val="0"/>
        <w:tabs>
          <w:tab w:val="left" w:pos="851"/>
          <w:tab w:val="right" w:pos="9326"/>
        </w:tabs>
        <w:jc w:val="both"/>
        <w:rPr>
          <w:rFonts w:ascii="Century Gothic" w:hAnsi="Century Gothic"/>
        </w:rPr>
      </w:pPr>
    </w:p>
    <w:p w:rsidR="002E6DCE" w:rsidRDefault="002876D6" w:rsidP="00256587">
      <w:pPr>
        <w:widowControl w:val="0"/>
        <w:tabs>
          <w:tab w:val="left" w:pos="851"/>
          <w:tab w:val="right" w:pos="9326"/>
        </w:tabs>
        <w:jc w:val="both"/>
        <w:rPr>
          <w:rFonts w:ascii="Century Gothic" w:hAnsi="Century Gothic"/>
        </w:rPr>
      </w:pPr>
      <w:r w:rsidRPr="002E6DCE">
        <w:rPr>
          <w:rFonts w:ascii="Century Gothic" w:hAnsi="Century Gothic"/>
        </w:rPr>
        <w:t xml:space="preserve">Von der Einwohnergemeinde-Versammlung </w:t>
      </w:r>
      <w:r w:rsidR="008536D8" w:rsidRPr="002E6DCE">
        <w:rPr>
          <w:rFonts w:ascii="Century Gothic" w:hAnsi="Century Gothic"/>
        </w:rPr>
        <w:t xml:space="preserve">Möriken-Wildegg </w:t>
      </w:r>
      <w:r w:rsidRPr="002E6DCE">
        <w:rPr>
          <w:rFonts w:ascii="Century Gothic" w:hAnsi="Century Gothic"/>
        </w:rPr>
        <w:t xml:space="preserve">beschlossen </w:t>
      </w:r>
    </w:p>
    <w:p w:rsidR="00CE0AAE" w:rsidRPr="002E6DCE" w:rsidRDefault="002876D6" w:rsidP="00256587">
      <w:pPr>
        <w:widowControl w:val="0"/>
        <w:tabs>
          <w:tab w:val="left" w:pos="851"/>
          <w:tab w:val="right" w:pos="9326"/>
        </w:tabs>
        <w:jc w:val="both"/>
        <w:rPr>
          <w:rFonts w:ascii="Century Gothic" w:hAnsi="Century Gothic"/>
        </w:rPr>
      </w:pPr>
      <w:r w:rsidRPr="002E6DCE">
        <w:rPr>
          <w:rFonts w:ascii="Century Gothic" w:hAnsi="Century Gothic"/>
        </w:rPr>
        <w:t xml:space="preserve">am </w:t>
      </w:r>
      <w:r w:rsidR="008536D8" w:rsidRPr="002E6DCE">
        <w:rPr>
          <w:rFonts w:ascii="Century Gothic" w:hAnsi="Century Gothic"/>
        </w:rPr>
        <w:t>20. November 2017.</w:t>
      </w:r>
    </w:p>
    <w:p w:rsidR="008536D8" w:rsidRPr="002E6DCE" w:rsidRDefault="008536D8" w:rsidP="00256587">
      <w:pPr>
        <w:widowControl w:val="0"/>
        <w:tabs>
          <w:tab w:val="left" w:pos="851"/>
          <w:tab w:val="right" w:pos="9326"/>
        </w:tabs>
        <w:jc w:val="both"/>
        <w:rPr>
          <w:rFonts w:ascii="Century Gothic" w:hAnsi="Century Gothic"/>
        </w:rPr>
      </w:pPr>
    </w:p>
    <w:p w:rsidR="000E6A74" w:rsidRPr="002E6DCE" w:rsidRDefault="000E6A74" w:rsidP="00256587">
      <w:pPr>
        <w:widowControl w:val="0"/>
        <w:tabs>
          <w:tab w:val="left" w:pos="851"/>
          <w:tab w:val="right" w:pos="9326"/>
        </w:tabs>
        <w:jc w:val="both"/>
        <w:rPr>
          <w:rFonts w:ascii="Century Gothic" w:hAnsi="Century Gothic"/>
        </w:rPr>
      </w:pPr>
    </w:p>
    <w:p w:rsidR="002E6DCE" w:rsidRDefault="008536D8" w:rsidP="00256587">
      <w:pPr>
        <w:widowControl w:val="0"/>
        <w:tabs>
          <w:tab w:val="left" w:pos="851"/>
          <w:tab w:val="right" w:pos="9326"/>
        </w:tabs>
        <w:jc w:val="both"/>
        <w:rPr>
          <w:rFonts w:ascii="Century Gothic" w:hAnsi="Century Gothic"/>
        </w:rPr>
      </w:pPr>
      <w:r w:rsidRPr="002E6DCE">
        <w:rPr>
          <w:rFonts w:ascii="Century Gothic" w:hAnsi="Century Gothic"/>
        </w:rPr>
        <w:t xml:space="preserve">Von der Einwohnergemeinde-Versammlung Brunegg beschlossen </w:t>
      </w:r>
    </w:p>
    <w:p w:rsidR="008536D8" w:rsidRPr="002E6DCE" w:rsidRDefault="008536D8" w:rsidP="00256587">
      <w:pPr>
        <w:widowControl w:val="0"/>
        <w:tabs>
          <w:tab w:val="left" w:pos="851"/>
          <w:tab w:val="right" w:pos="9326"/>
        </w:tabs>
        <w:jc w:val="both"/>
        <w:rPr>
          <w:rFonts w:ascii="Century Gothic" w:hAnsi="Century Gothic"/>
        </w:rPr>
      </w:pPr>
      <w:r w:rsidRPr="002E6DCE">
        <w:rPr>
          <w:rFonts w:ascii="Century Gothic" w:hAnsi="Century Gothic"/>
        </w:rPr>
        <w:t>am 29. November 2017.</w:t>
      </w:r>
    </w:p>
    <w:p w:rsidR="008536D8" w:rsidRPr="002E6DCE" w:rsidRDefault="008536D8" w:rsidP="00256587">
      <w:pPr>
        <w:widowControl w:val="0"/>
        <w:tabs>
          <w:tab w:val="left" w:pos="851"/>
          <w:tab w:val="right" w:pos="9326"/>
        </w:tabs>
        <w:jc w:val="both"/>
        <w:rPr>
          <w:rFonts w:ascii="Century Gothic" w:hAnsi="Century Gothic"/>
        </w:rPr>
      </w:pPr>
    </w:p>
    <w:p w:rsidR="000E6A74" w:rsidRPr="002E6DCE" w:rsidRDefault="000E6A74" w:rsidP="00256587">
      <w:pPr>
        <w:widowControl w:val="0"/>
        <w:tabs>
          <w:tab w:val="left" w:pos="851"/>
          <w:tab w:val="right" w:pos="9326"/>
        </w:tabs>
        <w:jc w:val="both"/>
        <w:rPr>
          <w:rFonts w:ascii="Century Gothic" w:hAnsi="Century Gothic"/>
        </w:rPr>
      </w:pPr>
    </w:p>
    <w:p w:rsidR="008536D8" w:rsidRPr="002E6DCE" w:rsidRDefault="008536D8" w:rsidP="00256587">
      <w:pPr>
        <w:widowControl w:val="0"/>
        <w:tabs>
          <w:tab w:val="left" w:pos="851"/>
          <w:tab w:val="right" w:pos="9326"/>
        </w:tabs>
        <w:jc w:val="both"/>
        <w:rPr>
          <w:rFonts w:ascii="Century Gothic" w:hAnsi="Century Gothic"/>
        </w:rPr>
      </w:pPr>
      <w:r w:rsidRPr="002E6DCE">
        <w:rPr>
          <w:rFonts w:ascii="Century Gothic" w:hAnsi="Century Gothic"/>
        </w:rPr>
        <w:t xml:space="preserve">Von der Einwohnergemeinde-Versammlung Holderbank beschlossen </w:t>
      </w:r>
      <w:r w:rsidR="002E6DCE">
        <w:rPr>
          <w:rFonts w:ascii="Century Gothic" w:hAnsi="Century Gothic"/>
        </w:rPr>
        <w:br/>
        <w:t>a</w:t>
      </w:r>
      <w:r w:rsidRPr="002E6DCE">
        <w:rPr>
          <w:rFonts w:ascii="Century Gothic" w:hAnsi="Century Gothic"/>
        </w:rPr>
        <w:t>m</w:t>
      </w:r>
      <w:r w:rsidR="002E6DCE">
        <w:rPr>
          <w:rFonts w:ascii="Century Gothic" w:hAnsi="Century Gothic"/>
        </w:rPr>
        <w:t xml:space="preserve"> </w:t>
      </w:r>
      <w:r w:rsidRPr="002E6DCE">
        <w:rPr>
          <w:rFonts w:ascii="Century Gothic" w:hAnsi="Century Gothic"/>
        </w:rPr>
        <w:t>22. November 2017.</w:t>
      </w:r>
    </w:p>
    <w:p w:rsidR="0075737F" w:rsidRPr="002E6DCE" w:rsidRDefault="0075737F" w:rsidP="00256587">
      <w:pPr>
        <w:widowControl w:val="0"/>
        <w:tabs>
          <w:tab w:val="left" w:pos="851"/>
          <w:tab w:val="right" w:pos="9326"/>
        </w:tabs>
        <w:jc w:val="both"/>
        <w:rPr>
          <w:rFonts w:ascii="Century Gothic" w:hAnsi="Century Gothic"/>
        </w:rPr>
      </w:pPr>
    </w:p>
    <w:p w:rsidR="00636B67" w:rsidRDefault="00636B67" w:rsidP="00256587">
      <w:pPr>
        <w:widowControl w:val="0"/>
        <w:tabs>
          <w:tab w:val="left" w:pos="851"/>
          <w:tab w:val="right" w:pos="9326"/>
        </w:tabs>
        <w:jc w:val="both"/>
        <w:rPr>
          <w:rFonts w:ascii="Century Gothic" w:hAnsi="Century Gothic"/>
        </w:rPr>
      </w:pPr>
    </w:p>
    <w:p w:rsidR="002E6DCE" w:rsidRPr="002E6DCE" w:rsidRDefault="002E6DCE" w:rsidP="00256587">
      <w:pPr>
        <w:widowControl w:val="0"/>
        <w:tabs>
          <w:tab w:val="left" w:pos="851"/>
          <w:tab w:val="right" w:pos="9326"/>
        </w:tabs>
        <w:jc w:val="both"/>
        <w:rPr>
          <w:rFonts w:ascii="Century Gothic" w:hAnsi="Century Gothic"/>
        </w:rPr>
      </w:pPr>
    </w:p>
    <w:p w:rsidR="000E6A74" w:rsidRPr="002E6DCE" w:rsidRDefault="000E6A74" w:rsidP="00256587">
      <w:pPr>
        <w:widowControl w:val="0"/>
        <w:tabs>
          <w:tab w:val="left" w:pos="851"/>
          <w:tab w:val="right" w:pos="9326"/>
        </w:tabs>
        <w:jc w:val="both"/>
        <w:rPr>
          <w:rFonts w:ascii="Century Gothic" w:hAnsi="Century Gothic"/>
        </w:rPr>
      </w:pPr>
    </w:p>
    <w:p w:rsidR="0075737F" w:rsidRPr="002E6DCE" w:rsidRDefault="002876D6" w:rsidP="00256587">
      <w:pPr>
        <w:widowControl w:val="0"/>
        <w:tabs>
          <w:tab w:val="left" w:pos="851"/>
          <w:tab w:val="right" w:pos="9326"/>
        </w:tabs>
        <w:jc w:val="both"/>
        <w:rPr>
          <w:rFonts w:ascii="Century Gothic" w:hAnsi="Century Gothic"/>
        </w:rPr>
      </w:pPr>
      <w:r w:rsidRPr="002E6DCE">
        <w:rPr>
          <w:rFonts w:ascii="Century Gothic" w:hAnsi="Century Gothic"/>
        </w:rPr>
        <w:t>GEMEINDERAT MÖRIKEN-WILDEGG</w:t>
      </w:r>
    </w:p>
    <w:p w:rsidR="0075737F" w:rsidRPr="002E6DCE" w:rsidRDefault="00CE0AAE" w:rsidP="00256587">
      <w:pPr>
        <w:widowControl w:val="0"/>
        <w:tabs>
          <w:tab w:val="left" w:pos="851"/>
          <w:tab w:val="left" w:pos="3402"/>
          <w:tab w:val="left" w:pos="5103"/>
          <w:tab w:val="right" w:pos="9326"/>
        </w:tabs>
        <w:jc w:val="both"/>
        <w:rPr>
          <w:rFonts w:ascii="Century Gothic" w:hAnsi="Century Gothic"/>
        </w:rPr>
      </w:pPr>
      <w:r w:rsidRPr="002E6DCE">
        <w:rPr>
          <w:rFonts w:ascii="Century Gothic" w:hAnsi="Century Gothic"/>
        </w:rPr>
        <w:t>Gemeindeammann</w:t>
      </w:r>
      <w:r w:rsidR="0075737F" w:rsidRPr="002E6DCE">
        <w:rPr>
          <w:rFonts w:ascii="Century Gothic" w:hAnsi="Century Gothic"/>
        </w:rPr>
        <w:t xml:space="preserve"> </w:t>
      </w:r>
      <w:r w:rsidR="0075737F" w:rsidRPr="002E6DCE">
        <w:rPr>
          <w:rFonts w:ascii="Century Gothic" w:hAnsi="Century Gothic"/>
        </w:rPr>
        <w:tab/>
        <w:t>Gemeindeschreiber</w:t>
      </w:r>
    </w:p>
    <w:p w:rsidR="0075737F" w:rsidRPr="002E6DCE" w:rsidRDefault="0075737F" w:rsidP="00256587">
      <w:pPr>
        <w:widowControl w:val="0"/>
        <w:tabs>
          <w:tab w:val="left" w:pos="851"/>
          <w:tab w:val="left" w:pos="3119"/>
          <w:tab w:val="left" w:pos="5103"/>
          <w:tab w:val="right" w:pos="9326"/>
        </w:tabs>
        <w:jc w:val="both"/>
        <w:rPr>
          <w:rFonts w:ascii="Century Gothic" w:hAnsi="Century Gothic"/>
        </w:rPr>
      </w:pPr>
    </w:p>
    <w:p w:rsidR="00636B67" w:rsidRPr="002E6DCE" w:rsidRDefault="00636B67" w:rsidP="00256587">
      <w:pPr>
        <w:widowControl w:val="0"/>
        <w:tabs>
          <w:tab w:val="left" w:pos="851"/>
          <w:tab w:val="left" w:pos="3119"/>
          <w:tab w:val="left" w:pos="5103"/>
          <w:tab w:val="right" w:pos="9326"/>
        </w:tabs>
        <w:jc w:val="both"/>
        <w:rPr>
          <w:rFonts w:ascii="Century Gothic" w:hAnsi="Century Gothic"/>
        </w:rPr>
      </w:pPr>
    </w:p>
    <w:p w:rsidR="0075737F" w:rsidRPr="002E6DCE" w:rsidRDefault="0075737F" w:rsidP="00256587">
      <w:pPr>
        <w:widowControl w:val="0"/>
        <w:tabs>
          <w:tab w:val="left" w:pos="851"/>
          <w:tab w:val="left" w:pos="3119"/>
          <w:tab w:val="left" w:pos="5103"/>
          <w:tab w:val="right" w:pos="9326"/>
        </w:tabs>
        <w:jc w:val="both"/>
        <w:rPr>
          <w:rFonts w:ascii="Century Gothic" w:hAnsi="Century Gothic"/>
        </w:rPr>
      </w:pPr>
    </w:p>
    <w:p w:rsidR="00CE0AAE" w:rsidRPr="002E6DCE" w:rsidRDefault="008536D8" w:rsidP="00256587">
      <w:pPr>
        <w:widowControl w:val="0"/>
        <w:tabs>
          <w:tab w:val="left" w:pos="851"/>
          <w:tab w:val="left" w:pos="3402"/>
          <w:tab w:val="left" w:pos="5103"/>
          <w:tab w:val="right" w:pos="9326"/>
        </w:tabs>
        <w:jc w:val="both"/>
        <w:rPr>
          <w:rFonts w:ascii="Century Gothic" w:hAnsi="Century Gothic"/>
          <w:sz w:val="18"/>
          <w:szCs w:val="18"/>
        </w:rPr>
      </w:pPr>
      <w:r w:rsidRPr="002E6DCE">
        <w:rPr>
          <w:rFonts w:ascii="Century Gothic" w:hAnsi="Century Gothic"/>
          <w:sz w:val="18"/>
          <w:szCs w:val="18"/>
        </w:rPr>
        <w:t>Dr. Hans-Jürg Reinhart</w:t>
      </w:r>
      <w:r w:rsidR="0075737F" w:rsidRPr="002E6DCE">
        <w:rPr>
          <w:rFonts w:ascii="Century Gothic" w:hAnsi="Century Gothic"/>
          <w:sz w:val="18"/>
          <w:szCs w:val="18"/>
        </w:rPr>
        <w:tab/>
        <w:t>Pascal Chioru</w:t>
      </w:r>
    </w:p>
    <w:p w:rsidR="008536D8" w:rsidRPr="002E6DCE" w:rsidRDefault="008536D8" w:rsidP="00256587">
      <w:pPr>
        <w:widowControl w:val="0"/>
        <w:tabs>
          <w:tab w:val="left" w:pos="851"/>
          <w:tab w:val="left" w:pos="3119"/>
          <w:tab w:val="left" w:pos="5103"/>
          <w:tab w:val="right" w:pos="9326"/>
        </w:tabs>
        <w:jc w:val="both"/>
        <w:rPr>
          <w:rFonts w:ascii="Century Gothic" w:hAnsi="Century Gothic"/>
          <w:sz w:val="18"/>
          <w:szCs w:val="18"/>
        </w:rPr>
      </w:pPr>
    </w:p>
    <w:p w:rsidR="008536D8" w:rsidRDefault="008536D8" w:rsidP="00256587">
      <w:pPr>
        <w:widowControl w:val="0"/>
        <w:tabs>
          <w:tab w:val="left" w:pos="851"/>
          <w:tab w:val="left" w:pos="3119"/>
          <w:tab w:val="left" w:pos="5103"/>
          <w:tab w:val="right" w:pos="9326"/>
        </w:tabs>
        <w:jc w:val="both"/>
        <w:rPr>
          <w:rFonts w:ascii="Century Gothic" w:hAnsi="Century Gothic"/>
          <w:sz w:val="18"/>
          <w:szCs w:val="18"/>
        </w:rPr>
      </w:pPr>
    </w:p>
    <w:p w:rsidR="002E6DCE" w:rsidRPr="002E6DCE" w:rsidRDefault="002E6DCE" w:rsidP="00256587">
      <w:pPr>
        <w:widowControl w:val="0"/>
        <w:tabs>
          <w:tab w:val="left" w:pos="851"/>
          <w:tab w:val="left" w:pos="3119"/>
          <w:tab w:val="left" w:pos="5103"/>
          <w:tab w:val="right" w:pos="9326"/>
        </w:tabs>
        <w:jc w:val="both"/>
        <w:rPr>
          <w:rFonts w:ascii="Century Gothic" w:hAnsi="Century Gothic"/>
          <w:sz w:val="18"/>
          <w:szCs w:val="18"/>
        </w:rPr>
      </w:pPr>
    </w:p>
    <w:p w:rsidR="000E6A74" w:rsidRPr="002E6DCE" w:rsidRDefault="000E6A74" w:rsidP="00256587">
      <w:pPr>
        <w:widowControl w:val="0"/>
        <w:tabs>
          <w:tab w:val="left" w:pos="851"/>
          <w:tab w:val="left" w:pos="3119"/>
          <w:tab w:val="left" w:pos="5103"/>
          <w:tab w:val="right" w:pos="9326"/>
        </w:tabs>
        <w:jc w:val="both"/>
        <w:rPr>
          <w:rFonts w:ascii="Century Gothic" w:hAnsi="Century Gothic"/>
          <w:sz w:val="18"/>
          <w:szCs w:val="18"/>
        </w:rPr>
      </w:pPr>
    </w:p>
    <w:p w:rsidR="008536D8" w:rsidRPr="002E6DCE" w:rsidRDefault="008536D8" w:rsidP="00256587">
      <w:pPr>
        <w:widowControl w:val="0"/>
        <w:tabs>
          <w:tab w:val="left" w:pos="851"/>
          <w:tab w:val="right" w:pos="9326"/>
        </w:tabs>
        <w:jc w:val="both"/>
        <w:rPr>
          <w:rFonts w:ascii="Century Gothic" w:hAnsi="Century Gothic"/>
        </w:rPr>
      </w:pPr>
      <w:r w:rsidRPr="002E6DCE">
        <w:rPr>
          <w:rFonts w:ascii="Century Gothic" w:hAnsi="Century Gothic"/>
        </w:rPr>
        <w:t>GEMEINDERAT BRUNEGG</w:t>
      </w:r>
    </w:p>
    <w:p w:rsidR="008536D8" w:rsidRPr="002E6DCE" w:rsidRDefault="008536D8" w:rsidP="00256587">
      <w:pPr>
        <w:widowControl w:val="0"/>
        <w:tabs>
          <w:tab w:val="left" w:pos="851"/>
          <w:tab w:val="left" w:pos="3402"/>
          <w:tab w:val="left" w:pos="5103"/>
          <w:tab w:val="right" w:pos="9326"/>
        </w:tabs>
        <w:jc w:val="both"/>
        <w:rPr>
          <w:rFonts w:ascii="Century Gothic" w:hAnsi="Century Gothic"/>
        </w:rPr>
      </w:pPr>
      <w:r w:rsidRPr="002E6DCE">
        <w:rPr>
          <w:rFonts w:ascii="Century Gothic" w:hAnsi="Century Gothic"/>
        </w:rPr>
        <w:t xml:space="preserve">Gemeindepräsidentin </w:t>
      </w:r>
      <w:r w:rsidRPr="002E6DCE">
        <w:rPr>
          <w:rFonts w:ascii="Century Gothic" w:hAnsi="Century Gothic"/>
        </w:rPr>
        <w:tab/>
        <w:t>Gemeindeschreiberin</w:t>
      </w:r>
    </w:p>
    <w:p w:rsidR="008536D8" w:rsidRPr="002E6DCE" w:rsidRDefault="008536D8" w:rsidP="00256587">
      <w:pPr>
        <w:widowControl w:val="0"/>
        <w:tabs>
          <w:tab w:val="left" w:pos="851"/>
          <w:tab w:val="left" w:pos="3119"/>
          <w:tab w:val="left" w:pos="5103"/>
          <w:tab w:val="right" w:pos="9326"/>
        </w:tabs>
        <w:jc w:val="both"/>
        <w:rPr>
          <w:rFonts w:ascii="Century Gothic" w:hAnsi="Century Gothic"/>
        </w:rPr>
      </w:pPr>
    </w:p>
    <w:p w:rsidR="008536D8" w:rsidRPr="002E6DCE" w:rsidRDefault="008536D8" w:rsidP="00256587">
      <w:pPr>
        <w:widowControl w:val="0"/>
        <w:tabs>
          <w:tab w:val="left" w:pos="851"/>
          <w:tab w:val="left" w:pos="3119"/>
          <w:tab w:val="left" w:pos="5103"/>
          <w:tab w:val="right" w:pos="9326"/>
        </w:tabs>
        <w:jc w:val="both"/>
        <w:rPr>
          <w:rFonts w:ascii="Century Gothic" w:hAnsi="Century Gothic"/>
        </w:rPr>
      </w:pPr>
    </w:p>
    <w:p w:rsidR="008536D8" w:rsidRPr="002E6DCE" w:rsidRDefault="008536D8" w:rsidP="00256587">
      <w:pPr>
        <w:widowControl w:val="0"/>
        <w:tabs>
          <w:tab w:val="left" w:pos="851"/>
          <w:tab w:val="left" w:pos="3119"/>
          <w:tab w:val="left" w:pos="5103"/>
          <w:tab w:val="right" w:pos="9326"/>
        </w:tabs>
        <w:jc w:val="both"/>
        <w:rPr>
          <w:rFonts w:ascii="Century Gothic" w:hAnsi="Century Gothic"/>
        </w:rPr>
      </w:pPr>
    </w:p>
    <w:p w:rsidR="008536D8" w:rsidRPr="002E6DCE" w:rsidRDefault="008536D8" w:rsidP="00256587">
      <w:pPr>
        <w:widowControl w:val="0"/>
        <w:tabs>
          <w:tab w:val="left" w:pos="851"/>
          <w:tab w:val="left" w:pos="3402"/>
          <w:tab w:val="left" w:pos="5103"/>
          <w:tab w:val="right" w:pos="9326"/>
        </w:tabs>
        <w:jc w:val="both"/>
        <w:rPr>
          <w:rFonts w:ascii="Century Gothic" w:hAnsi="Century Gothic"/>
        </w:rPr>
      </w:pPr>
      <w:r w:rsidRPr="002E6DCE">
        <w:rPr>
          <w:rFonts w:ascii="Century Gothic" w:hAnsi="Century Gothic"/>
          <w:sz w:val="18"/>
          <w:szCs w:val="18"/>
        </w:rPr>
        <w:t>Ruth Imholz Strinati</w:t>
      </w:r>
      <w:r w:rsidRPr="002E6DCE">
        <w:rPr>
          <w:rFonts w:ascii="Century Gothic" w:hAnsi="Century Gothic"/>
          <w:sz w:val="18"/>
          <w:szCs w:val="18"/>
        </w:rPr>
        <w:tab/>
        <w:t>Brigitte Woodtli</w:t>
      </w:r>
    </w:p>
    <w:p w:rsidR="008536D8" w:rsidRPr="002E6DCE" w:rsidRDefault="008536D8" w:rsidP="00256587">
      <w:pPr>
        <w:widowControl w:val="0"/>
        <w:tabs>
          <w:tab w:val="left" w:pos="851"/>
          <w:tab w:val="left" w:pos="3119"/>
          <w:tab w:val="left" w:pos="5103"/>
          <w:tab w:val="right" w:pos="9326"/>
        </w:tabs>
        <w:jc w:val="both"/>
        <w:rPr>
          <w:rFonts w:ascii="Century Gothic" w:hAnsi="Century Gothic"/>
          <w:sz w:val="18"/>
          <w:szCs w:val="18"/>
        </w:rPr>
      </w:pPr>
    </w:p>
    <w:p w:rsidR="008536D8" w:rsidRDefault="008536D8" w:rsidP="00256587">
      <w:pPr>
        <w:widowControl w:val="0"/>
        <w:tabs>
          <w:tab w:val="left" w:pos="851"/>
          <w:tab w:val="left" w:pos="3119"/>
          <w:tab w:val="left" w:pos="5103"/>
          <w:tab w:val="right" w:pos="9326"/>
        </w:tabs>
        <w:jc w:val="both"/>
        <w:rPr>
          <w:rFonts w:ascii="Century Gothic" w:hAnsi="Century Gothic"/>
          <w:sz w:val="18"/>
          <w:szCs w:val="18"/>
        </w:rPr>
      </w:pPr>
    </w:p>
    <w:p w:rsidR="002E6DCE" w:rsidRPr="002E6DCE" w:rsidRDefault="002E6DCE" w:rsidP="00256587">
      <w:pPr>
        <w:widowControl w:val="0"/>
        <w:tabs>
          <w:tab w:val="left" w:pos="851"/>
          <w:tab w:val="left" w:pos="3119"/>
          <w:tab w:val="left" w:pos="5103"/>
          <w:tab w:val="right" w:pos="9326"/>
        </w:tabs>
        <w:jc w:val="both"/>
        <w:rPr>
          <w:rFonts w:ascii="Century Gothic" w:hAnsi="Century Gothic"/>
          <w:sz w:val="18"/>
          <w:szCs w:val="18"/>
        </w:rPr>
      </w:pPr>
    </w:p>
    <w:p w:rsidR="000E6A74" w:rsidRPr="002E6DCE" w:rsidRDefault="000E6A74" w:rsidP="00256587">
      <w:pPr>
        <w:widowControl w:val="0"/>
        <w:tabs>
          <w:tab w:val="left" w:pos="851"/>
          <w:tab w:val="left" w:pos="3119"/>
          <w:tab w:val="left" w:pos="5103"/>
          <w:tab w:val="right" w:pos="9326"/>
        </w:tabs>
        <w:jc w:val="both"/>
        <w:rPr>
          <w:rFonts w:ascii="Century Gothic" w:hAnsi="Century Gothic"/>
          <w:sz w:val="18"/>
          <w:szCs w:val="18"/>
        </w:rPr>
      </w:pPr>
    </w:p>
    <w:p w:rsidR="008536D8" w:rsidRPr="002E6DCE" w:rsidRDefault="008536D8" w:rsidP="00256587">
      <w:pPr>
        <w:widowControl w:val="0"/>
        <w:tabs>
          <w:tab w:val="left" w:pos="851"/>
          <w:tab w:val="right" w:pos="9326"/>
        </w:tabs>
        <w:jc w:val="both"/>
        <w:rPr>
          <w:rFonts w:ascii="Century Gothic" w:hAnsi="Century Gothic"/>
        </w:rPr>
      </w:pPr>
      <w:r w:rsidRPr="002E6DCE">
        <w:rPr>
          <w:rFonts w:ascii="Century Gothic" w:hAnsi="Century Gothic"/>
        </w:rPr>
        <w:t>GEMEINDERAT HOLDERBANK</w:t>
      </w:r>
    </w:p>
    <w:p w:rsidR="008536D8" w:rsidRPr="002E6DCE" w:rsidRDefault="008536D8" w:rsidP="00256587">
      <w:pPr>
        <w:widowControl w:val="0"/>
        <w:tabs>
          <w:tab w:val="left" w:pos="851"/>
          <w:tab w:val="left" w:pos="3402"/>
          <w:tab w:val="left" w:pos="5103"/>
          <w:tab w:val="right" w:pos="9326"/>
        </w:tabs>
        <w:jc w:val="both"/>
        <w:rPr>
          <w:rFonts w:ascii="Century Gothic" w:hAnsi="Century Gothic"/>
        </w:rPr>
      </w:pPr>
      <w:r w:rsidRPr="002E6DCE">
        <w:rPr>
          <w:rFonts w:ascii="Century Gothic" w:hAnsi="Century Gothic"/>
        </w:rPr>
        <w:t xml:space="preserve">Gemeindeammann </w:t>
      </w:r>
      <w:r w:rsidRPr="002E6DCE">
        <w:rPr>
          <w:rFonts w:ascii="Century Gothic" w:hAnsi="Century Gothic"/>
        </w:rPr>
        <w:tab/>
        <w:t>Gemeindeschreiber</w:t>
      </w:r>
      <w:r w:rsidR="002E6DCE">
        <w:rPr>
          <w:rFonts w:ascii="Century Gothic" w:hAnsi="Century Gothic"/>
        </w:rPr>
        <w:t>in</w:t>
      </w:r>
    </w:p>
    <w:p w:rsidR="008536D8" w:rsidRPr="002E6DCE" w:rsidRDefault="008536D8" w:rsidP="00256587">
      <w:pPr>
        <w:widowControl w:val="0"/>
        <w:tabs>
          <w:tab w:val="left" w:pos="851"/>
          <w:tab w:val="left" w:pos="3119"/>
          <w:tab w:val="left" w:pos="5103"/>
          <w:tab w:val="right" w:pos="9326"/>
        </w:tabs>
        <w:jc w:val="both"/>
        <w:rPr>
          <w:rFonts w:ascii="Century Gothic" w:hAnsi="Century Gothic"/>
        </w:rPr>
      </w:pPr>
    </w:p>
    <w:p w:rsidR="008536D8" w:rsidRPr="002E6DCE" w:rsidRDefault="008536D8" w:rsidP="00256587">
      <w:pPr>
        <w:widowControl w:val="0"/>
        <w:tabs>
          <w:tab w:val="left" w:pos="851"/>
          <w:tab w:val="left" w:pos="3119"/>
          <w:tab w:val="left" w:pos="5103"/>
          <w:tab w:val="right" w:pos="9326"/>
        </w:tabs>
        <w:jc w:val="both"/>
        <w:rPr>
          <w:rFonts w:ascii="Century Gothic" w:hAnsi="Century Gothic"/>
        </w:rPr>
      </w:pPr>
    </w:p>
    <w:p w:rsidR="008536D8" w:rsidRPr="002E6DCE" w:rsidRDefault="008536D8" w:rsidP="00256587">
      <w:pPr>
        <w:widowControl w:val="0"/>
        <w:tabs>
          <w:tab w:val="left" w:pos="851"/>
          <w:tab w:val="left" w:pos="3119"/>
          <w:tab w:val="left" w:pos="5103"/>
          <w:tab w:val="right" w:pos="9326"/>
        </w:tabs>
        <w:jc w:val="both"/>
        <w:rPr>
          <w:rFonts w:ascii="Century Gothic" w:hAnsi="Century Gothic"/>
        </w:rPr>
      </w:pPr>
    </w:p>
    <w:p w:rsidR="008536D8" w:rsidRPr="002E6DCE" w:rsidRDefault="008536D8" w:rsidP="00256587">
      <w:pPr>
        <w:widowControl w:val="0"/>
        <w:tabs>
          <w:tab w:val="left" w:pos="851"/>
          <w:tab w:val="left" w:pos="3402"/>
          <w:tab w:val="left" w:pos="5103"/>
          <w:tab w:val="right" w:pos="9326"/>
        </w:tabs>
        <w:jc w:val="both"/>
        <w:rPr>
          <w:rFonts w:ascii="Century Gothic" w:hAnsi="Century Gothic"/>
        </w:rPr>
      </w:pPr>
      <w:r w:rsidRPr="002E6DCE">
        <w:rPr>
          <w:rFonts w:ascii="Century Gothic" w:hAnsi="Century Gothic"/>
          <w:sz w:val="18"/>
          <w:szCs w:val="18"/>
        </w:rPr>
        <w:t>Herbert Anderegg</w:t>
      </w:r>
      <w:r w:rsidRPr="002E6DCE">
        <w:rPr>
          <w:rFonts w:ascii="Century Gothic" w:hAnsi="Century Gothic"/>
          <w:sz w:val="18"/>
          <w:szCs w:val="18"/>
        </w:rPr>
        <w:tab/>
        <w:t>Ruth Fischer</w:t>
      </w:r>
    </w:p>
    <w:p w:rsidR="00186598" w:rsidRPr="002E6DCE" w:rsidRDefault="00186598" w:rsidP="00256587">
      <w:pPr>
        <w:widowControl w:val="0"/>
        <w:tabs>
          <w:tab w:val="left" w:pos="0"/>
          <w:tab w:val="right" w:pos="9326"/>
        </w:tabs>
        <w:jc w:val="both"/>
        <w:rPr>
          <w:rFonts w:ascii="Century Gothic" w:hAnsi="Century Gothic"/>
          <w:sz w:val="18"/>
          <w:szCs w:val="18"/>
        </w:rPr>
      </w:pPr>
    </w:p>
    <w:sectPr w:rsidR="00186598" w:rsidRPr="002E6DCE" w:rsidSect="002E6DCE">
      <w:headerReference w:type="default" r:id="rId9"/>
      <w:footerReference w:type="default" r:id="rId10"/>
      <w:headerReference w:type="first" r:id="rId11"/>
      <w:pgSz w:w="11907" w:h="16840" w:code="9"/>
      <w:pgMar w:top="2070" w:right="845" w:bottom="1247" w:left="1588" w:header="567" w:footer="284" w:gutter="0"/>
      <w:cols w:space="113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92" w:rsidRDefault="00CC3D92">
      <w:r>
        <w:separator/>
      </w:r>
    </w:p>
  </w:endnote>
  <w:endnote w:type="continuationSeparator" w:id="0">
    <w:p w:rsidR="00CC3D92" w:rsidRDefault="00CC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Avant Garde Book">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EC" w:rsidRPr="002E6DCE" w:rsidRDefault="005B25EC" w:rsidP="002103FE">
    <w:pPr>
      <w:pStyle w:val="Fuzeile"/>
      <w:framePr w:w="9391" w:wrap="around" w:vAnchor="text" w:hAnchor="page" w:x="1606" w:y="27"/>
      <w:pBdr>
        <w:top w:val="single" w:sz="4" w:space="1" w:color="auto"/>
      </w:pBdr>
      <w:jc w:val="center"/>
      <w:rPr>
        <w:rStyle w:val="Seitenzahl"/>
        <w:rFonts w:ascii="Century Gothic" w:hAnsi="Century Gothic"/>
      </w:rPr>
    </w:pPr>
  </w:p>
  <w:p w:rsidR="005B25EC" w:rsidRPr="002E6DCE" w:rsidRDefault="005B25EC" w:rsidP="002103FE">
    <w:pPr>
      <w:pStyle w:val="Fuzeile"/>
      <w:framePr w:w="9391" w:wrap="around" w:vAnchor="text" w:hAnchor="page" w:x="1606" w:y="27"/>
      <w:jc w:val="center"/>
      <w:rPr>
        <w:rStyle w:val="Seitenzahl"/>
        <w:rFonts w:ascii="Century Gothic" w:hAnsi="Century Gothic"/>
        <w:sz w:val="20"/>
      </w:rPr>
    </w:pPr>
    <w:r w:rsidRPr="002E6DCE">
      <w:rPr>
        <w:rStyle w:val="Seitenzahl"/>
        <w:rFonts w:ascii="Century Gothic" w:hAnsi="Century Gothic"/>
        <w:sz w:val="20"/>
      </w:rPr>
      <w:fldChar w:fldCharType="begin"/>
    </w:r>
    <w:r w:rsidRPr="002E6DCE">
      <w:rPr>
        <w:rStyle w:val="Seitenzahl"/>
        <w:rFonts w:ascii="Century Gothic" w:hAnsi="Century Gothic"/>
        <w:sz w:val="20"/>
      </w:rPr>
      <w:instrText xml:space="preserve">PAGE  </w:instrText>
    </w:r>
    <w:r w:rsidRPr="002E6DCE">
      <w:rPr>
        <w:rStyle w:val="Seitenzahl"/>
        <w:rFonts w:ascii="Century Gothic" w:hAnsi="Century Gothic"/>
        <w:sz w:val="20"/>
      </w:rPr>
      <w:fldChar w:fldCharType="separate"/>
    </w:r>
    <w:r w:rsidR="00ED5652">
      <w:rPr>
        <w:rStyle w:val="Seitenzahl"/>
        <w:rFonts w:ascii="Century Gothic" w:hAnsi="Century Gothic"/>
        <w:noProof/>
        <w:sz w:val="20"/>
      </w:rPr>
      <w:t>2</w:t>
    </w:r>
    <w:r w:rsidRPr="002E6DCE">
      <w:rPr>
        <w:rStyle w:val="Seitenzahl"/>
        <w:rFonts w:ascii="Century Gothic" w:hAnsi="Century Gothic"/>
        <w:sz w:val="20"/>
      </w:rPr>
      <w:fldChar w:fldCharType="end"/>
    </w:r>
  </w:p>
  <w:p w:rsidR="005B25EC" w:rsidRDefault="005B25EC" w:rsidP="0039361D">
    <w:pPr>
      <w:pStyle w:val="Fuzeile"/>
      <w:rPr>
        <w:rFonts w:ascii="Century Gothic" w:hAnsi="Century Gothic"/>
      </w:rPr>
    </w:pPr>
  </w:p>
  <w:p w:rsidR="0039361D" w:rsidRPr="002E6DCE" w:rsidRDefault="0039361D" w:rsidP="0039361D">
    <w:pPr>
      <w:pStyle w:val="Fuzeile"/>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92" w:rsidRDefault="00CC3D92">
      <w:r>
        <w:separator/>
      </w:r>
    </w:p>
  </w:footnote>
  <w:footnote w:type="continuationSeparator" w:id="0">
    <w:p w:rsidR="00CC3D92" w:rsidRDefault="00CC3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EC" w:rsidRPr="003B4E22" w:rsidRDefault="005B25EC" w:rsidP="002103FE">
    <w:pPr>
      <w:tabs>
        <w:tab w:val="left" w:pos="2410"/>
        <w:tab w:val="right" w:pos="8647"/>
        <w:tab w:val="right" w:pos="14034"/>
      </w:tabs>
      <w:jc w:val="center"/>
      <w:rPr>
        <w:rFonts w:ascii="Century Gothic" w:hAnsi="Century Gothic"/>
      </w:rPr>
    </w:pPr>
    <w:r w:rsidRPr="003B4E22">
      <w:rPr>
        <w:rFonts w:ascii="Century Gothic" w:hAnsi="Century Gothic"/>
        <w:sz w:val="20"/>
      </w:rPr>
      <w:t xml:space="preserve">Reglement der </w:t>
    </w:r>
    <w:r w:rsidR="002E6DCE" w:rsidRPr="003B4E22">
      <w:rPr>
        <w:rFonts w:ascii="Century Gothic" w:hAnsi="Century Gothic"/>
        <w:sz w:val="20"/>
      </w:rPr>
      <w:t>Kreism</w:t>
    </w:r>
    <w:r w:rsidRPr="003B4E22">
      <w:rPr>
        <w:rFonts w:ascii="Century Gothic" w:hAnsi="Century Gothic"/>
        <w:sz w:val="20"/>
      </w:rPr>
      <w:t>usikschule Möriken-Wildegg</w:t>
    </w:r>
    <w:r w:rsidR="002E6DCE" w:rsidRPr="003B4E22">
      <w:rPr>
        <w:rFonts w:ascii="Century Gothic" w:hAnsi="Century Gothic"/>
        <w:sz w:val="20"/>
      </w:rPr>
      <w:t>, Brunegg und Holderbank</w:t>
    </w:r>
  </w:p>
  <w:p w:rsidR="005B25EC" w:rsidRPr="003B4E22" w:rsidRDefault="005B25EC" w:rsidP="002103FE">
    <w:pPr>
      <w:pBdr>
        <w:bottom w:val="single" w:sz="6" w:space="2" w:color="auto"/>
      </w:pBdr>
      <w:ind w:right="-77"/>
      <w:rPr>
        <w:rFonts w:ascii="Century Gothic" w:hAnsi="Century Gothic"/>
        <w:sz w:val="14"/>
      </w:rPr>
    </w:pPr>
  </w:p>
  <w:p w:rsidR="005B25EC" w:rsidRPr="003B4E22" w:rsidRDefault="005B25EC">
    <w:pPr>
      <w:ind w:right="-931"/>
      <w:rPr>
        <w:rFonts w:ascii="Century Gothic" w:hAnsi="Century Gothic"/>
      </w:rPr>
    </w:pPr>
  </w:p>
  <w:p w:rsidR="005B25EC" w:rsidRPr="003B4E22" w:rsidRDefault="005B25EC">
    <w:pPr>
      <w:ind w:right="-931"/>
      <w:rPr>
        <w:rFonts w:ascii="Century Gothic" w:hAnsi="Century Gothi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98" w:rsidRPr="003B4E22" w:rsidRDefault="00EF4F98" w:rsidP="00EF4F98">
    <w:pPr>
      <w:tabs>
        <w:tab w:val="left" w:pos="2410"/>
        <w:tab w:val="right" w:pos="8647"/>
        <w:tab w:val="right" w:pos="14034"/>
      </w:tabs>
      <w:jc w:val="center"/>
      <w:rPr>
        <w:rFonts w:ascii="Century Gothic" w:hAnsi="Century Gothic"/>
      </w:rPr>
    </w:pPr>
    <w:r w:rsidRPr="003B4E22">
      <w:rPr>
        <w:rFonts w:ascii="Century Gothic" w:hAnsi="Century Gothic"/>
        <w:sz w:val="20"/>
      </w:rPr>
      <w:t>Reglement der Kreismusikschule Möriken-Wildegg, Brunegg und Holderbank</w:t>
    </w:r>
  </w:p>
  <w:p w:rsidR="00EF4F98" w:rsidRPr="003B4E22" w:rsidRDefault="00EF4F98" w:rsidP="00EF4F98">
    <w:pPr>
      <w:pBdr>
        <w:bottom w:val="single" w:sz="6" w:space="2" w:color="auto"/>
      </w:pBdr>
      <w:ind w:right="-77"/>
      <w:rPr>
        <w:rFonts w:ascii="Century Gothic" w:hAnsi="Century Gothic"/>
        <w:sz w:val="14"/>
      </w:rPr>
    </w:pPr>
  </w:p>
  <w:p w:rsidR="00EF4F98" w:rsidRPr="003B4E22" w:rsidRDefault="00EF4F98" w:rsidP="00EF4F98">
    <w:pPr>
      <w:ind w:right="-931"/>
      <w:rPr>
        <w:rFonts w:ascii="Century Gothic" w:hAnsi="Century Gothic"/>
      </w:rPr>
    </w:pPr>
  </w:p>
  <w:p w:rsidR="00EF4F98" w:rsidRPr="003B4E22" w:rsidRDefault="00EF4F98" w:rsidP="00EF4F98">
    <w:pPr>
      <w:ind w:right="-931"/>
      <w:rPr>
        <w:rFonts w:ascii="Century Gothic" w:hAnsi="Century Gothic"/>
      </w:rPr>
    </w:pPr>
  </w:p>
  <w:p w:rsidR="00540D76" w:rsidRPr="00EF4F98" w:rsidRDefault="00540D76" w:rsidP="00EF4F9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77580"/>
    <w:multiLevelType w:val="hybridMultilevel"/>
    <w:tmpl w:val="223A88BE"/>
    <w:lvl w:ilvl="0" w:tplc="285E055C">
      <w:start w:val="1"/>
      <w:numFmt w:val="bullet"/>
      <w:lvlText w:val=""/>
      <w:lvlJc w:val="left"/>
      <w:pPr>
        <w:tabs>
          <w:tab w:val="num" w:pos="284"/>
        </w:tabs>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8F"/>
    <w:rsid w:val="000005DC"/>
    <w:rsid w:val="00001C94"/>
    <w:rsid w:val="00007BD6"/>
    <w:rsid w:val="0001532E"/>
    <w:rsid w:val="000200F7"/>
    <w:rsid w:val="00021C64"/>
    <w:rsid w:val="00031955"/>
    <w:rsid w:val="00040354"/>
    <w:rsid w:val="00043696"/>
    <w:rsid w:val="00052C14"/>
    <w:rsid w:val="00060655"/>
    <w:rsid w:val="00065A01"/>
    <w:rsid w:val="00081409"/>
    <w:rsid w:val="000A605A"/>
    <w:rsid w:val="000C3864"/>
    <w:rsid w:val="000D03CB"/>
    <w:rsid w:val="000D243A"/>
    <w:rsid w:val="000E6A74"/>
    <w:rsid w:val="00104488"/>
    <w:rsid w:val="001325D6"/>
    <w:rsid w:val="00154674"/>
    <w:rsid w:val="00162C6E"/>
    <w:rsid w:val="00166585"/>
    <w:rsid w:val="0017012C"/>
    <w:rsid w:val="00171113"/>
    <w:rsid w:val="0017426C"/>
    <w:rsid w:val="001755BE"/>
    <w:rsid w:val="00176D84"/>
    <w:rsid w:val="0018535A"/>
    <w:rsid w:val="00186598"/>
    <w:rsid w:val="00197650"/>
    <w:rsid w:val="001A0084"/>
    <w:rsid w:val="001A1820"/>
    <w:rsid w:val="001A2783"/>
    <w:rsid w:val="001B2B06"/>
    <w:rsid w:val="001B3BD3"/>
    <w:rsid w:val="001B6FA1"/>
    <w:rsid w:val="001C0285"/>
    <w:rsid w:val="001C0C68"/>
    <w:rsid w:val="001C516B"/>
    <w:rsid w:val="001D1FFA"/>
    <w:rsid w:val="001E5DF0"/>
    <w:rsid w:val="002103FE"/>
    <w:rsid w:val="00210AA5"/>
    <w:rsid w:val="00212135"/>
    <w:rsid w:val="00221576"/>
    <w:rsid w:val="0022355C"/>
    <w:rsid w:val="00225AD4"/>
    <w:rsid w:val="0024378E"/>
    <w:rsid w:val="002545E4"/>
    <w:rsid w:val="00256587"/>
    <w:rsid w:val="00264D81"/>
    <w:rsid w:val="00271565"/>
    <w:rsid w:val="00272229"/>
    <w:rsid w:val="00274C16"/>
    <w:rsid w:val="002836CE"/>
    <w:rsid w:val="002876D6"/>
    <w:rsid w:val="00287E83"/>
    <w:rsid w:val="0029430E"/>
    <w:rsid w:val="00295860"/>
    <w:rsid w:val="002D113E"/>
    <w:rsid w:val="002D539B"/>
    <w:rsid w:val="002E5F35"/>
    <w:rsid w:val="002E6DCE"/>
    <w:rsid w:val="002E764F"/>
    <w:rsid w:val="002E7B8F"/>
    <w:rsid w:val="002E7E93"/>
    <w:rsid w:val="002F1657"/>
    <w:rsid w:val="002F2A65"/>
    <w:rsid w:val="002F3D7A"/>
    <w:rsid w:val="003047E0"/>
    <w:rsid w:val="00310152"/>
    <w:rsid w:val="0031726A"/>
    <w:rsid w:val="00324F0F"/>
    <w:rsid w:val="00326AA3"/>
    <w:rsid w:val="003303C6"/>
    <w:rsid w:val="00332BF1"/>
    <w:rsid w:val="00335F9E"/>
    <w:rsid w:val="00367440"/>
    <w:rsid w:val="0039361D"/>
    <w:rsid w:val="003944B6"/>
    <w:rsid w:val="0039726B"/>
    <w:rsid w:val="003A55A1"/>
    <w:rsid w:val="003B4E22"/>
    <w:rsid w:val="003D0BA4"/>
    <w:rsid w:val="003E0853"/>
    <w:rsid w:val="003E121D"/>
    <w:rsid w:val="003E31E6"/>
    <w:rsid w:val="00403462"/>
    <w:rsid w:val="00403F0B"/>
    <w:rsid w:val="00433D7B"/>
    <w:rsid w:val="004548C4"/>
    <w:rsid w:val="004555F5"/>
    <w:rsid w:val="00456F02"/>
    <w:rsid w:val="00464572"/>
    <w:rsid w:val="0047479A"/>
    <w:rsid w:val="004831E6"/>
    <w:rsid w:val="0049230B"/>
    <w:rsid w:val="004A224A"/>
    <w:rsid w:val="004A3830"/>
    <w:rsid w:val="004B0286"/>
    <w:rsid w:val="004C3386"/>
    <w:rsid w:val="004C3A45"/>
    <w:rsid w:val="004D1F92"/>
    <w:rsid w:val="004E54D9"/>
    <w:rsid w:val="004E5D03"/>
    <w:rsid w:val="005044F7"/>
    <w:rsid w:val="00514A13"/>
    <w:rsid w:val="0051570B"/>
    <w:rsid w:val="00521E3B"/>
    <w:rsid w:val="005240E8"/>
    <w:rsid w:val="00524857"/>
    <w:rsid w:val="005406BD"/>
    <w:rsid w:val="00540D76"/>
    <w:rsid w:val="00543CCF"/>
    <w:rsid w:val="00544FC2"/>
    <w:rsid w:val="00546C7C"/>
    <w:rsid w:val="00557BB4"/>
    <w:rsid w:val="00574624"/>
    <w:rsid w:val="005811D8"/>
    <w:rsid w:val="00585246"/>
    <w:rsid w:val="005865A2"/>
    <w:rsid w:val="00597CF8"/>
    <w:rsid w:val="005A6C1A"/>
    <w:rsid w:val="005B25EC"/>
    <w:rsid w:val="005B3DDD"/>
    <w:rsid w:val="005D265E"/>
    <w:rsid w:val="005D596D"/>
    <w:rsid w:val="005D5F47"/>
    <w:rsid w:val="005D6001"/>
    <w:rsid w:val="00626977"/>
    <w:rsid w:val="00636B67"/>
    <w:rsid w:val="0065011A"/>
    <w:rsid w:val="0066527A"/>
    <w:rsid w:val="00673E69"/>
    <w:rsid w:val="006847E7"/>
    <w:rsid w:val="00685F8E"/>
    <w:rsid w:val="006A307F"/>
    <w:rsid w:val="006B6C23"/>
    <w:rsid w:val="006D0013"/>
    <w:rsid w:val="006E0913"/>
    <w:rsid w:val="006E3E31"/>
    <w:rsid w:val="006E413F"/>
    <w:rsid w:val="006F2A2B"/>
    <w:rsid w:val="006F7D03"/>
    <w:rsid w:val="00710198"/>
    <w:rsid w:val="00710DF2"/>
    <w:rsid w:val="00714C69"/>
    <w:rsid w:val="007342B8"/>
    <w:rsid w:val="00735D2F"/>
    <w:rsid w:val="007408A4"/>
    <w:rsid w:val="00742E11"/>
    <w:rsid w:val="007553E6"/>
    <w:rsid w:val="00755D7C"/>
    <w:rsid w:val="0075671E"/>
    <w:rsid w:val="0075737F"/>
    <w:rsid w:val="00763509"/>
    <w:rsid w:val="00764FED"/>
    <w:rsid w:val="00765866"/>
    <w:rsid w:val="00765C7D"/>
    <w:rsid w:val="00772FA0"/>
    <w:rsid w:val="00780714"/>
    <w:rsid w:val="007908EE"/>
    <w:rsid w:val="007967B5"/>
    <w:rsid w:val="007A7FF0"/>
    <w:rsid w:val="007B58C3"/>
    <w:rsid w:val="007C4175"/>
    <w:rsid w:val="007D12C3"/>
    <w:rsid w:val="007D75FF"/>
    <w:rsid w:val="0080077E"/>
    <w:rsid w:val="00806DCA"/>
    <w:rsid w:val="0080705B"/>
    <w:rsid w:val="00807AF7"/>
    <w:rsid w:val="00811938"/>
    <w:rsid w:val="00812BF9"/>
    <w:rsid w:val="008155AB"/>
    <w:rsid w:val="0081792E"/>
    <w:rsid w:val="00827DDA"/>
    <w:rsid w:val="008331D4"/>
    <w:rsid w:val="0083452C"/>
    <w:rsid w:val="0084558C"/>
    <w:rsid w:val="008536D8"/>
    <w:rsid w:val="008626A2"/>
    <w:rsid w:val="008724B8"/>
    <w:rsid w:val="008836A7"/>
    <w:rsid w:val="00883C91"/>
    <w:rsid w:val="0089451B"/>
    <w:rsid w:val="00896C77"/>
    <w:rsid w:val="008B1E2B"/>
    <w:rsid w:val="008C19F4"/>
    <w:rsid w:val="008C720A"/>
    <w:rsid w:val="008D10A8"/>
    <w:rsid w:val="008E227D"/>
    <w:rsid w:val="008E7BED"/>
    <w:rsid w:val="008F0C0B"/>
    <w:rsid w:val="00927A97"/>
    <w:rsid w:val="00942135"/>
    <w:rsid w:val="0094344F"/>
    <w:rsid w:val="0095193E"/>
    <w:rsid w:val="00960D35"/>
    <w:rsid w:val="009619FC"/>
    <w:rsid w:val="009673D1"/>
    <w:rsid w:val="009807AA"/>
    <w:rsid w:val="0098144E"/>
    <w:rsid w:val="009834F3"/>
    <w:rsid w:val="00995D9C"/>
    <w:rsid w:val="009A0FA0"/>
    <w:rsid w:val="009A4874"/>
    <w:rsid w:val="009B0EDA"/>
    <w:rsid w:val="009B592B"/>
    <w:rsid w:val="009B7679"/>
    <w:rsid w:val="009C3E50"/>
    <w:rsid w:val="009C54CE"/>
    <w:rsid w:val="009C5EDD"/>
    <w:rsid w:val="009C5F8B"/>
    <w:rsid w:val="009D6193"/>
    <w:rsid w:val="009E0A72"/>
    <w:rsid w:val="009E28FC"/>
    <w:rsid w:val="009E3E71"/>
    <w:rsid w:val="00A025EF"/>
    <w:rsid w:val="00A10E8D"/>
    <w:rsid w:val="00A1116A"/>
    <w:rsid w:val="00A2475E"/>
    <w:rsid w:val="00A37E96"/>
    <w:rsid w:val="00A4396D"/>
    <w:rsid w:val="00A51731"/>
    <w:rsid w:val="00A73E61"/>
    <w:rsid w:val="00A87299"/>
    <w:rsid w:val="00A90E6B"/>
    <w:rsid w:val="00AB2B18"/>
    <w:rsid w:val="00AB6637"/>
    <w:rsid w:val="00AE6939"/>
    <w:rsid w:val="00AF4F65"/>
    <w:rsid w:val="00B171A8"/>
    <w:rsid w:val="00B372F8"/>
    <w:rsid w:val="00B37E53"/>
    <w:rsid w:val="00B41E83"/>
    <w:rsid w:val="00B434C2"/>
    <w:rsid w:val="00B63818"/>
    <w:rsid w:val="00B63E2E"/>
    <w:rsid w:val="00B754E1"/>
    <w:rsid w:val="00B82DC3"/>
    <w:rsid w:val="00B85C49"/>
    <w:rsid w:val="00B863BB"/>
    <w:rsid w:val="00B866F5"/>
    <w:rsid w:val="00B900BC"/>
    <w:rsid w:val="00B950A0"/>
    <w:rsid w:val="00B95A32"/>
    <w:rsid w:val="00BA7200"/>
    <w:rsid w:val="00BB05B3"/>
    <w:rsid w:val="00BB1D38"/>
    <w:rsid w:val="00BB2E77"/>
    <w:rsid w:val="00BD10FD"/>
    <w:rsid w:val="00BF5DFC"/>
    <w:rsid w:val="00C05CE7"/>
    <w:rsid w:val="00C17891"/>
    <w:rsid w:val="00C22F46"/>
    <w:rsid w:val="00C40456"/>
    <w:rsid w:val="00C43FC4"/>
    <w:rsid w:val="00C44920"/>
    <w:rsid w:val="00C52F58"/>
    <w:rsid w:val="00C53E5D"/>
    <w:rsid w:val="00C6162F"/>
    <w:rsid w:val="00C71331"/>
    <w:rsid w:val="00C917F5"/>
    <w:rsid w:val="00CA0E2D"/>
    <w:rsid w:val="00CA1CCF"/>
    <w:rsid w:val="00CA5438"/>
    <w:rsid w:val="00CB653C"/>
    <w:rsid w:val="00CC0B0A"/>
    <w:rsid w:val="00CC216A"/>
    <w:rsid w:val="00CC3D92"/>
    <w:rsid w:val="00CC4997"/>
    <w:rsid w:val="00CC6AB9"/>
    <w:rsid w:val="00CD258B"/>
    <w:rsid w:val="00CD4733"/>
    <w:rsid w:val="00CD6025"/>
    <w:rsid w:val="00CE0AAE"/>
    <w:rsid w:val="00CF0EF0"/>
    <w:rsid w:val="00D03F1A"/>
    <w:rsid w:val="00D07ECB"/>
    <w:rsid w:val="00D213C3"/>
    <w:rsid w:val="00D221E4"/>
    <w:rsid w:val="00D4722B"/>
    <w:rsid w:val="00D5249A"/>
    <w:rsid w:val="00D52FF7"/>
    <w:rsid w:val="00D57383"/>
    <w:rsid w:val="00D927D9"/>
    <w:rsid w:val="00DA0C31"/>
    <w:rsid w:val="00DB574A"/>
    <w:rsid w:val="00E00B53"/>
    <w:rsid w:val="00E059BE"/>
    <w:rsid w:val="00E129D1"/>
    <w:rsid w:val="00E17506"/>
    <w:rsid w:val="00E226AA"/>
    <w:rsid w:val="00E243A9"/>
    <w:rsid w:val="00E31E44"/>
    <w:rsid w:val="00E43AEE"/>
    <w:rsid w:val="00E4583C"/>
    <w:rsid w:val="00E53C50"/>
    <w:rsid w:val="00E55296"/>
    <w:rsid w:val="00E64FDF"/>
    <w:rsid w:val="00E86ED9"/>
    <w:rsid w:val="00E9189F"/>
    <w:rsid w:val="00E9508B"/>
    <w:rsid w:val="00EC3597"/>
    <w:rsid w:val="00ED5652"/>
    <w:rsid w:val="00EF0D8F"/>
    <w:rsid w:val="00EF0DC0"/>
    <w:rsid w:val="00EF4F98"/>
    <w:rsid w:val="00EF507A"/>
    <w:rsid w:val="00EF50AB"/>
    <w:rsid w:val="00F06F7A"/>
    <w:rsid w:val="00F153D2"/>
    <w:rsid w:val="00F41638"/>
    <w:rsid w:val="00F55EE7"/>
    <w:rsid w:val="00F702E9"/>
    <w:rsid w:val="00F749E0"/>
    <w:rsid w:val="00F7743F"/>
    <w:rsid w:val="00F86E5A"/>
    <w:rsid w:val="00FE2B62"/>
    <w:rsid w:val="00FE5689"/>
    <w:rsid w:val="00FE581C"/>
    <w:rsid w:val="00FE6E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29D1"/>
    <w:rPr>
      <w:rFonts w:ascii="Helvetica" w:hAnsi="Helvetica"/>
      <w:sz w:val="24"/>
      <w:lang w:val="de-DE" w:eastAsia="de-DE"/>
    </w:rPr>
  </w:style>
  <w:style w:type="paragraph" w:styleId="berschrift1">
    <w:name w:val="heading 1"/>
    <w:basedOn w:val="Standard"/>
    <w:next w:val="Standard"/>
    <w:qFormat/>
    <w:pPr>
      <w:keepNext/>
      <w:tabs>
        <w:tab w:val="left" w:pos="1276"/>
        <w:tab w:val="right" w:pos="8647"/>
      </w:tabs>
      <w:ind w:left="851" w:hanging="851"/>
      <w:jc w:val="both"/>
      <w:outlineLvl w:val="0"/>
    </w:pPr>
    <w:rPr>
      <w:sz w:val="28"/>
    </w:rPr>
  </w:style>
  <w:style w:type="paragraph" w:styleId="berschrift2">
    <w:name w:val="heading 2"/>
    <w:basedOn w:val="Standard"/>
    <w:next w:val="Standard"/>
    <w:qFormat/>
    <w:pPr>
      <w:keepNext/>
      <w:tabs>
        <w:tab w:val="left" w:pos="851"/>
        <w:tab w:val="right" w:pos="8647"/>
        <w:tab w:val="left" w:pos="8789"/>
      </w:tabs>
      <w:spacing w:line="360" w:lineRule="atLeast"/>
      <w:jc w:val="both"/>
      <w:outlineLvl w:val="1"/>
    </w:pPr>
    <w:rPr>
      <w:sz w:val="28"/>
    </w:rPr>
  </w:style>
  <w:style w:type="paragraph" w:styleId="berschrift3">
    <w:name w:val="heading 3"/>
    <w:basedOn w:val="Standard"/>
    <w:next w:val="Standard"/>
    <w:qFormat/>
    <w:pPr>
      <w:keepNext/>
      <w:spacing w:line="360" w:lineRule="atLeast"/>
      <w:outlineLvl w:val="2"/>
    </w:pPr>
    <w:rPr>
      <w:b/>
      <w:sz w:val="40"/>
    </w:rPr>
  </w:style>
  <w:style w:type="paragraph" w:styleId="berschrift4">
    <w:name w:val="heading 4"/>
    <w:basedOn w:val="Standard"/>
    <w:next w:val="Standard"/>
    <w:qFormat/>
    <w:pPr>
      <w:keepNext/>
      <w:spacing w:before="240" w:after="60"/>
      <w:outlineLvl w:val="3"/>
    </w:pPr>
    <w:rPr>
      <w:rFonts w:ascii="Arial" w:hAnsi="Arial"/>
      <w:b/>
    </w:rPr>
  </w:style>
  <w:style w:type="paragraph" w:styleId="berschrift5">
    <w:name w:val="heading 5"/>
    <w:basedOn w:val="Standard"/>
    <w:next w:val="Standard"/>
    <w:qFormat/>
    <w:pPr>
      <w:keepNext/>
      <w:spacing w:line="360" w:lineRule="atLeast"/>
      <w:outlineLvl w:val="4"/>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Funotentext">
    <w:name w:val="footnote text"/>
    <w:basedOn w:val="Standard"/>
    <w:semiHidden/>
    <w:rPr>
      <w:sz w:val="20"/>
    </w:rPr>
  </w:style>
  <w:style w:type="paragraph" w:customStyle="1" w:styleId="Dokumentstruktur1">
    <w:name w:val="Dokumentstruktur1"/>
    <w:basedOn w:val="Standard"/>
    <w:pPr>
      <w:shd w:val="clear" w:color="auto" w:fill="000080"/>
    </w:pPr>
    <w:rPr>
      <w:rFonts w:ascii="Geneva" w:hAnsi="Geneva"/>
    </w:rPr>
  </w:style>
  <w:style w:type="paragraph" w:styleId="Textkrper">
    <w:name w:val="Body Text"/>
    <w:basedOn w:val="Standard"/>
    <w:pPr>
      <w:tabs>
        <w:tab w:val="right" w:pos="9120"/>
      </w:tabs>
      <w:spacing w:line="360" w:lineRule="atLeast"/>
      <w:ind w:right="-80"/>
      <w:jc w:val="both"/>
    </w:pPr>
    <w:rPr>
      <w:sz w:val="28"/>
    </w:rPr>
  </w:style>
  <w:style w:type="paragraph" w:customStyle="1" w:styleId="Textkrper21">
    <w:name w:val="Textkörper 21"/>
    <w:basedOn w:val="Standard"/>
    <w:pPr>
      <w:tabs>
        <w:tab w:val="right" w:pos="9120"/>
      </w:tabs>
      <w:spacing w:line="360" w:lineRule="atLeast"/>
      <w:ind w:right="-42"/>
      <w:jc w:val="both"/>
    </w:pPr>
    <w:rPr>
      <w:sz w:val="28"/>
    </w:rPr>
  </w:style>
  <w:style w:type="paragraph" w:customStyle="1" w:styleId="Blocktext1">
    <w:name w:val="Blocktext1"/>
    <w:basedOn w:val="Standard"/>
    <w:pPr>
      <w:tabs>
        <w:tab w:val="left" w:pos="980"/>
        <w:tab w:val="right" w:pos="8520"/>
      </w:tabs>
      <w:spacing w:line="360" w:lineRule="atLeast"/>
      <w:ind w:left="20" w:right="2204"/>
    </w:pPr>
    <w:rPr>
      <w:sz w:val="28"/>
    </w:rPr>
  </w:style>
  <w:style w:type="character" w:styleId="Seitenzahl">
    <w:name w:val="page number"/>
    <w:basedOn w:val="Absatz-Standardschriftart"/>
  </w:style>
  <w:style w:type="paragraph" w:customStyle="1" w:styleId="Textkrper31">
    <w:name w:val="Textkörper 31"/>
    <w:basedOn w:val="Standard"/>
    <w:pPr>
      <w:tabs>
        <w:tab w:val="right" w:pos="9120"/>
      </w:tabs>
      <w:spacing w:line="360" w:lineRule="atLeast"/>
      <w:jc w:val="both"/>
    </w:pPr>
    <w:rPr>
      <w:sz w:val="28"/>
    </w:rPr>
  </w:style>
  <w:style w:type="character" w:styleId="Funotenzeichen">
    <w:name w:val="footnote reference"/>
    <w:semiHidden/>
    <w:rPr>
      <w:vertAlign w:val="superscript"/>
    </w:rPr>
  </w:style>
  <w:style w:type="paragraph" w:customStyle="1" w:styleId="Kopf">
    <w:name w:val="Kopf"/>
    <w:basedOn w:val="berschrift4"/>
    <w:pPr>
      <w:spacing w:before="360" w:after="0"/>
      <w:ind w:right="-70"/>
      <w:jc w:val="right"/>
    </w:pPr>
    <w:rPr>
      <w:rFonts w:ascii="Avant Garde Book" w:hAnsi="Avant Garde Book"/>
      <w:b w:val="0"/>
      <w:sz w:val="40"/>
      <w:lang w:val="de-CH"/>
    </w:rPr>
  </w:style>
  <w:style w:type="paragraph" w:styleId="Sprechblasentext">
    <w:name w:val="Balloon Text"/>
    <w:basedOn w:val="Standard"/>
    <w:semiHidden/>
    <w:rsid w:val="00833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29D1"/>
    <w:rPr>
      <w:rFonts w:ascii="Helvetica" w:hAnsi="Helvetica"/>
      <w:sz w:val="24"/>
      <w:lang w:val="de-DE" w:eastAsia="de-DE"/>
    </w:rPr>
  </w:style>
  <w:style w:type="paragraph" w:styleId="berschrift1">
    <w:name w:val="heading 1"/>
    <w:basedOn w:val="Standard"/>
    <w:next w:val="Standard"/>
    <w:qFormat/>
    <w:pPr>
      <w:keepNext/>
      <w:tabs>
        <w:tab w:val="left" w:pos="1276"/>
        <w:tab w:val="right" w:pos="8647"/>
      </w:tabs>
      <w:ind w:left="851" w:hanging="851"/>
      <w:jc w:val="both"/>
      <w:outlineLvl w:val="0"/>
    </w:pPr>
    <w:rPr>
      <w:sz w:val="28"/>
    </w:rPr>
  </w:style>
  <w:style w:type="paragraph" w:styleId="berschrift2">
    <w:name w:val="heading 2"/>
    <w:basedOn w:val="Standard"/>
    <w:next w:val="Standard"/>
    <w:qFormat/>
    <w:pPr>
      <w:keepNext/>
      <w:tabs>
        <w:tab w:val="left" w:pos="851"/>
        <w:tab w:val="right" w:pos="8647"/>
        <w:tab w:val="left" w:pos="8789"/>
      </w:tabs>
      <w:spacing w:line="360" w:lineRule="atLeast"/>
      <w:jc w:val="both"/>
      <w:outlineLvl w:val="1"/>
    </w:pPr>
    <w:rPr>
      <w:sz w:val="28"/>
    </w:rPr>
  </w:style>
  <w:style w:type="paragraph" w:styleId="berschrift3">
    <w:name w:val="heading 3"/>
    <w:basedOn w:val="Standard"/>
    <w:next w:val="Standard"/>
    <w:qFormat/>
    <w:pPr>
      <w:keepNext/>
      <w:spacing w:line="360" w:lineRule="atLeast"/>
      <w:outlineLvl w:val="2"/>
    </w:pPr>
    <w:rPr>
      <w:b/>
      <w:sz w:val="40"/>
    </w:rPr>
  </w:style>
  <w:style w:type="paragraph" w:styleId="berschrift4">
    <w:name w:val="heading 4"/>
    <w:basedOn w:val="Standard"/>
    <w:next w:val="Standard"/>
    <w:qFormat/>
    <w:pPr>
      <w:keepNext/>
      <w:spacing w:before="240" w:after="60"/>
      <w:outlineLvl w:val="3"/>
    </w:pPr>
    <w:rPr>
      <w:rFonts w:ascii="Arial" w:hAnsi="Arial"/>
      <w:b/>
    </w:rPr>
  </w:style>
  <w:style w:type="paragraph" w:styleId="berschrift5">
    <w:name w:val="heading 5"/>
    <w:basedOn w:val="Standard"/>
    <w:next w:val="Standard"/>
    <w:qFormat/>
    <w:pPr>
      <w:keepNext/>
      <w:spacing w:line="360" w:lineRule="atLeast"/>
      <w:outlineLvl w:val="4"/>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Funotentext">
    <w:name w:val="footnote text"/>
    <w:basedOn w:val="Standard"/>
    <w:semiHidden/>
    <w:rPr>
      <w:sz w:val="20"/>
    </w:rPr>
  </w:style>
  <w:style w:type="paragraph" w:customStyle="1" w:styleId="Dokumentstruktur1">
    <w:name w:val="Dokumentstruktur1"/>
    <w:basedOn w:val="Standard"/>
    <w:pPr>
      <w:shd w:val="clear" w:color="auto" w:fill="000080"/>
    </w:pPr>
    <w:rPr>
      <w:rFonts w:ascii="Geneva" w:hAnsi="Geneva"/>
    </w:rPr>
  </w:style>
  <w:style w:type="paragraph" w:styleId="Textkrper">
    <w:name w:val="Body Text"/>
    <w:basedOn w:val="Standard"/>
    <w:pPr>
      <w:tabs>
        <w:tab w:val="right" w:pos="9120"/>
      </w:tabs>
      <w:spacing w:line="360" w:lineRule="atLeast"/>
      <w:ind w:right="-80"/>
      <w:jc w:val="both"/>
    </w:pPr>
    <w:rPr>
      <w:sz w:val="28"/>
    </w:rPr>
  </w:style>
  <w:style w:type="paragraph" w:customStyle="1" w:styleId="Textkrper21">
    <w:name w:val="Textkörper 21"/>
    <w:basedOn w:val="Standard"/>
    <w:pPr>
      <w:tabs>
        <w:tab w:val="right" w:pos="9120"/>
      </w:tabs>
      <w:spacing w:line="360" w:lineRule="atLeast"/>
      <w:ind w:right="-42"/>
      <w:jc w:val="both"/>
    </w:pPr>
    <w:rPr>
      <w:sz w:val="28"/>
    </w:rPr>
  </w:style>
  <w:style w:type="paragraph" w:customStyle="1" w:styleId="Blocktext1">
    <w:name w:val="Blocktext1"/>
    <w:basedOn w:val="Standard"/>
    <w:pPr>
      <w:tabs>
        <w:tab w:val="left" w:pos="980"/>
        <w:tab w:val="right" w:pos="8520"/>
      </w:tabs>
      <w:spacing w:line="360" w:lineRule="atLeast"/>
      <w:ind w:left="20" w:right="2204"/>
    </w:pPr>
    <w:rPr>
      <w:sz w:val="28"/>
    </w:rPr>
  </w:style>
  <w:style w:type="character" w:styleId="Seitenzahl">
    <w:name w:val="page number"/>
    <w:basedOn w:val="Absatz-Standardschriftart"/>
  </w:style>
  <w:style w:type="paragraph" w:customStyle="1" w:styleId="Textkrper31">
    <w:name w:val="Textkörper 31"/>
    <w:basedOn w:val="Standard"/>
    <w:pPr>
      <w:tabs>
        <w:tab w:val="right" w:pos="9120"/>
      </w:tabs>
      <w:spacing w:line="360" w:lineRule="atLeast"/>
      <w:jc w:val="both"/>
    </w:pPr>
    <w:rPr>
      <w:sz w:val="28"/>
    </w:rPr>
  </w:style>
  <w:style w:type="character" w:styleId="Funotenzeichen">
    <w:name w:val="footnote reference"/>
    <w:semiHidden/>
    <w:rPr>
      <w:vertAlign w:val="superscript"/>
    </w:rPr>
  </w:style>
  <w:style w:type="paragraph" w:customStyle="1" w:styleId="Kopf">
    <w:name w:val="Kopf"/>
    <w:basedOn w:val="berschrift4"/>
    <w:pPr>
      <w:spacing w:before="360" w:after="0"/>
      <w:ind w:right="-70"/>
      <w:jc w:val="right"/>
    </w:pPr>
    <w:rPr>
      <w:rFonts w:ascii="Avant Garde Book" w:hAnsi="Avant Garde Book"/>
      <w:b w:val="0"/>
      <w:sz w:val="40"/>
      <w:lang w:val="de-CH"/>
    </w:rPr>
  </w:style>
  <w:style w:type="paragraph" w:styleId="Sprechblasentext">
    <w:name w:val="Balloon Text"/>
    <w:basedOn w:val="Standard"/>
    <w:semiHidden/>
    <w:rsid w:val="00833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543">
      <w:bodyDiv w:val="1"/>
      <w:marLeft w:val="0"/>
      <w:marRight w:val="0"/>
      <w:marTop w:val="0"/>
      <w:marBottom w:val="0"/>
      <w:divBdr>
        <w:top w:val="none" w:sz="0" w:space="0" w:color="auto"/>
        <w:left w:val="none" w:sz="0" w:space="0" w:color="auto"/>
        <w:bottom w:val="none" w:sz="0" w:space="0" w:color="auto"/>
        <w:right w:val="none" w:sz="0" w:space="0" w:color="auto"/>
      </w:divBdr>
    </w:div>
    <w:div w:id="73087604">
      <w:bodyDiv w:val="1"/>
      <w:marLeft w:val="0"/>
      <w:marRight w:val="0"/>
      <w:marTop w:val="0"/>
      <w:marBottom w:val="0"/>
      <w:divBdr>
        <w:top w:val="none" w:sz="0" w:space="0" w:color="auto"/>
        <w:left w:val="none" w:sz="0" w:space="0" w:color="auto"/>
        <w:bottom w:val="none" w:sz="0" w:space="0" w:color="auto"/>
        <w:right w:val="none" w:sz="0" w:space="0" w:color="auto"/>
      </w:divBdr>
    </w:div>
    <w:div w:id="217514766">
      <w:bodyDiv w:val="1"/>
      <w:marLeft w:val="0"/>
      <w:marRight w:val="0"/>
      <w:marTop w:val="0"/>
      <w:marBottom w:val="0"/>
      <w:divBdr>
        <w:top w:val="none" w:sz="0" w:space="0" w:color="auto"/>
        <w:left w:val="none" w:sz="0" w:space="0" w:color="auto"/>
        <w:bottom w:val="none" w:sz="0" w:space="0" w:color="auto"/>
        <w:right w:val="none" w:sz="0" w:space="0" w:color="auto"/>
      </w:divBdr>
    </w:div>
    <w:div w:id="351805183">
      <w:bodyDiv w:val="1"/>
      <w:marLeft w:val="0"/>
      <w:marRight w:val="0"/>
      <w:marTop w:val="0"/>
      <w:marBottom w:val="0"/>
      <w:divBdr>
        <w:top w:val="none" w:sz="0" w:space="0" w:color="auto"/>
        <w:left w:val="none" w:sz="0" w:space="0" w:color="auto"/>
        <w:bottom w:val="none" w:sz="0" w:space="0" w:color="auto"/>
        <w:right w:val="none" w:sz="0" w:space="0" w:color="auto"/>
      </w:divBdr>
    </w:div>
    <w:div w:id="389547657">
      <w:bodyDiv w:val="1"/>
      <w:marLeft w:val="0"/>
      <w:marRight w:val="0"/>
      <w:marTop w:val="0"/>
      <w:marBottom w:val="0"/>
      <w:divBdr>
        <w:top w:val="none" w:sz="0" w:space="0" w:color="auto"/>
        <w:left w:val="none" w:sz="0" w:space="0" w:color="auto"/>
        <w:bottom w:val="none" w:sz="0" w:space="0" w:color="auto"/>
        <w:right w:val="none" w:sz="0" w:space="0" w:color="auto"/>
      </w:divBdr>
    </w:div>
    <w:div w:id="469203858">
      <w:bodyDiv w:val="1"/>
      <w:marLeft w:val="0"/>
      <w:marRight w:val="0"/>
      <w:marTop w:val="0"/>
      <w:marBottom w:val="0"/>
      <w:divBdr>
        <w:top w:val="none" w:sz="0" w:space="0" w:color="auto"/>
        <w:left w:val="none" w:sz="0" w:space="0" w:color="auto"/>
        <w:bottom w:val="none" w:sz="0" w:space="0" w:color="auto"/>
        <w:right w:val="none" w:sz="0" w:space="0" w:color="auto"/>
      </w:divBdr>
    </w:div>
    <w:div w:id="515315769">
      <w:bodyDiv w:val="1"/>
      <w:marLeft w:val="0"/>
      <w:marRight w:val="0"/>
      <w:marTop w:val="0"/>
      <w:marBottom w:val="0"/>
      <w:divBdr>
        <w:top w:val="none" w:sz="0" w:space="0" w:color="auto"/>
        <w:left w:val="none" w:sz="0" w:space="0" w:color="auto"/>
        <w:bottom w:val="none" w:sz="0" w:space="0" w:color="auto"/>
        <w:right w:val="none" w:sz="0" w:space="0" w:color="auto"/>
      </w:divBdr>
    </w:div>
    <w:div w:id="634216546">
      <w:bodyDiv w:val="1"/>
      <w:marLeft w:val="0"/>
      <w:marRight w:val="0"/>
      <w:marTop w:val="0"/>
      <w:marBottom w:val="0"/>
      <w:divBdr>
        <w:top w:val="none" w:sz="0" w:space="0" w:color="auto"/>
        <w:left w:val="none" w:sz="0" w:space="0" w:color="auto"/>
        <w:bottom w:val="none" w:sz="0" w:space="0" w:color="auto"/>
        <w:right w:val="none" w:sz="0" w:space="0" w:color="auto"/>
      </w:divBdr>
    </w:div>
    <w:div w:id="669068976">
      <w:bodyDiv w:val="1"/>
      <w:marLeft w:val="0"/>
      <w:marRight w:val="0"/>
      <w:marTop w:val="0"/>
      <w:marBottom w:val="0"/>
      <w:divBdr>
        <w:top w:val="none" w:sz="0" w:space="0" w:color="auto"/>
        <w:left w:val="none" w:sz="0" w:space="0" w:color="auto"/>
        <w:bottom w:val="none" w:sz="0" w:space="0" w:color="auto"/>
        <w:right w:val="none" w:sz="0" w:space="0" w:color="auto"/>
      </w:divBdr>
    </w:div>
    <w:div w:id="791558286">
      <w:bodyDiv w:val="1"/>
      <w:marLeft w:val="0"/>
      <w:marRight w:val="0"/>
      <w:marTop w:val="0"/>
      <w:marBottom w:val="0"/>
      <w:divBdr>
        <w:top w:val="none" w:sz="0" w:space="0" w:color="auto"/>
        <w:left w:val="none" w:sz="0" w:space="0" w:color="auto"/>
        <w:bottom w:val="none" w:sz="0" w:space="0" w:color="auto"/>
        <w:right w:val="none" w:sz="0" w:space="0" w:color="auto"/>
      </w:divBdr>
    </w:div>
    <w:div w:id="813256800">
      <w:bodyDiv w:val="1"/>
      <w:marLeft w:val="0"/>
      <w:marRight w:val="0"/>
      <w:marTop w:val="0"/>
      <w:marBottom w:val="0"/>
      <w:divBdr>
        <w:top w:val="none" w:sz="0" w:space="0" w:color="auto"/>
        <w:left w:val="none" w:sz="0" w:space="0" w:color="auto"/>
        <w:bottom w:val="none" w:sz="0" w:space="0" w:color="auto"/>
        <w:right w:val="none" w:sz="0" w:space="0" w:color="auto"/>
      </w:divBdr>
    </w:div>
    <w:div w:id="884100646">
      <w:bodyDiv w:val="1"/>
      <w:marLeft w:val="0"/>
      <w:marRight w:val="0"/>
      <w:marTop w:val="0"/>
      <w:marBottom w:val="0"/>
      <w:divBdr>
        <w:top w:val="none" w:sz="0" w:space="0" w:color="auto"/>
        <w:left w:val="none" w:sz="0" w:space="0" w:color="auto"/>
        <w:bottom w:val="none" w:sz="0" w:space="0" w:color="auto"/>
        <w:right w:val="none" w:sz="0" w:space="0" w:color="auto"/>
      </w:divBdr>
    </w:div>
    <w:div w:id="929854768">
      <w:bodyDiv w:val="1"/>
      <w:marLeft w:val="0"/>
      <w:marRight w:val="0"/>
      <w:marTop w:val="0"/>
      <w:marBottom w:val="0"/>
      <w:divBdr>
        <w:top w:val="none" w:sz="0" w:space="0" w:color="auto"/>
        <w:left w:val="none" w:sz="0" w:space="0" w:color="auto"/>
        <w:bottom w:val="none" w:sz="0" w:space="0" w:color="auto"/>
        <w:right w:val="none" w:sz="0" w:space="0" w:color="auto"/>
      </w:divBdr>
    </w:div>
    <w:div w:id="995760570">
      <w:bodyDiv w:val="1"/>
      <w:marLeft w:val="0"/>
      <w:marRight w:val="0"/>
      <w:marTop w:val="0"/>
      <w:marBottom w:val="0"/>
      <w:divBdr>
        <w:top w:val="none" w:sz="0" w:space="0" w:color="auto"/>
        <w:left w:val="none" w:sz="0" w:space="0" w:color="auto"/>
        <w:bottom w:val="none" w:sz="0" w:space="0" w:color="auto"/>
        <w:right w:val="none" w:sz="0" w:space="0" w:color="auto"/>
      </w:divBdr>
    </w:div>
    <w:div w:id="1008824644">
      <w:bodyDiv w:val="1"/>
      <w:marLeft w:val="0"/>
      <w:marRight w:val="0"/>
      <w:marTop w:val="0"/>
      <w:marBottom w:val="0"/>
      <w:divBdr>
        <w:top w:val="none" w:sz="0" w:space="0" w:color="auto"/>
        <w:left w:val="none" w:sz="0" w:space="0" w:color="auto"/>
        <w:bottom w:val="none" w:sz="0" w:space="0" w:color="auto"/>
        <w:right w:val="none" w:sz="0" w:space="0" w:color="auto"/>
      </w:divBdr>
    </w:div>
    <w:div w:id="1035422593">
      <w:bodyDiv w:val="1"/>
      <w:marLeft w:val="0"/>
      <w:marRight w:val="0"/>
      <w:marTop w:val="0"/>
      <w:marBottom w:val="0"/>
      <w:divBdr>
        <w:top w:val="none" w:sz="0" w:space="0" w:color="auto"/>
        <w:left w:val="none" w:sz="0" w:space="0" w:color="auto"/>
        <w:bottom w:val="none" w:sz="0" w:space="0" w:color="auto"/>
        <w:right w:val="none" w:sz="0" w:space="0" w:color="auto"/>
      </w:divBdr>
    </w:div>
    <w:div w:id="1122305006">
      <w:bodyDiv w:val="1"/>
      <w:marLeft w:val="0"/>
      <w:marRight w:val="0"/>
      <w:marTop w:val="0"/>
      <w:marBottom w:val="0"/>
      <w:divBdr>
        <w:top w:val="none" w:sz="0" w:space="0" w:color="auto"/>
        <w:left w:val="none" w:sz="0" w:space="0" w:color="auto"/>
        <w:bottom w:val="none" w:sz="0" w:space="0" w:color="auto"/>
        <w:right w:val="none" w:sz="0" w:space="0" w:color="auto"/>
      </w:divBdr>
    </w:div>
    <w:div w:id="1133018394">
      <w:bodyDiv w:val="1"/>
      <w:marLeft w:val="0"/>
      <w:marRight w:val="0"/>
      <w:marTop w:val="0"/>
      <w:marBottom w:val="0"/>
      <w:divBdr>
        <w:top w:val="none" w:sz="0" w:space="0" w:color="auto"/>
        <w:left w:val="none" w:sz="0" w:space="0" w:color="auto"/>
        <w:bottom w:val="none" w:sz="0" w:space="0" w:color="auto"/>
        <w:right w:val="none" w:sz="0" w:space="0" w:color="auto"/>
      </w:divBdr>
    </w:div>
    <w:div w:id="1239821767">
      <w:bodyDiv w:val="1"/>
      <w:marLeft w:val="0"/>
      <w:marRight w:val="0"/>
      <w:marTop w:val="0"/>
      <w:marBottom w:val="0"/>
      <w:divBdr>
        <w:top w:val="none" w:sz="0" w:space="0" w:color="auto"/>
        <w:left w:val="none" w:sz="0" w:space="0" w:color="auto"/>
        <w:bottom w:val="none" w:sz="0" w:space="0" w:color="auto"/>
        <w:right w:val="none" w:sz="0" w:space="0" w:color="auto"/>
      </w:divBdr>
    </w:div>
    <w:div w:id="1361710260">
      <w:bodyDiv w:val="1"/>
      <w:marLeft w:val="0"/>
      <w:marRight w:val="0"/>
      <w:marTop w:val="0"/>
      <w:marBottom w:val="0"/>
      <w:divBdr>
        <w:top w:val="none" w:sz="0" w:space="0" w:color="auto"/>
        <w:left w:val="none" w:sz="0" w:space="0" w:color="auto"/>
        <w:bottom w:val="none" w:sz="0" w:space="0" w:color="auto"/>
        <w:right w:val="none" w:sz="0" w:space="0" w:color="auto"/>
      </w:divBdr>
    </w:div>
    <w:div w:id="1413701911">
      <w:bodyDiv w:val="1"/>
      <w:marLeft w:val="0"/>
      <w:marRight w:val="0"/>
      <w:marTop w:val="0"/>
      <w:marBottom w:val="0"/>
      <w:divBdr>
        <w:top w:val="none" w:sz="0" w:space="0" w:color="auto"/>
        <w:left w:val="none" w:sz="0" w:space="0" w:color="auto"/>
        <w:bottom w:val="none" w:sz="0" w:space="0" w:color="auto"/>
        <w:right w:val="none" w:sz="0" w:space="0" w:color="auto"/>
      </w:divBdr>
    </w:div>
    <w:div w:id="1491169148">
      <w:bodyDiv w:val="1"/>
      <w:marLeft w:val="0"/>
      <w:marRight w:val="0"/>
      <w:marTop w:val="0"/>
      <w:marBottom w:val="0"/>
      <w:divBdr>
        <w:top w:val="none" w:sz="0" w:space="0" w:color="auto"/>
        <w:left w:val="none" w:sz="0" w:space="0" w:color="auto"/>
        <w:bottom w:val="none" w:sz="0" w:space="0" w:color="auto"/>
        <w:right w:val="none" w:sz="0" w:space="0" w:color="auto"/>
      </w:divBdr>
    </w:div>
    <w:div w:id="1613433283">
      <w:bodyDiv w:val="1"/>
      <w:marLeft w:val="0"/>
      <w:marRight w:val="0"/>
      <w:marTop w:val="0"/>
      <w:marBottom w:val="0"/>
      <w:divBdr>
        <w:top w:val="none" w:sz="0" w:space="0" w:color="auto"/>
        <w:left w:val="none" w:sz="0" w:space="0" w:color="auto"/>
        <w:bottom w:val="none" w:sz="0" w:space="0" w:color="auto"/>
        <w:right w:val="none" w:sz="0" w:space="0" w:color="auto"/>
      </w:divBdr>
    </w:div>
    <w:div w:id="1692103572">
      <w:bodyDiv w:val="1"/>
      <w:marLeft w:val="0"/>
      <w:marRight w:val="0"/>
      <w:marTop w:val="0"/>
      <w:marBottom w:val="0"/>
      <w:divBdr>
        <w:top w:val="none" w:sz="0" w:space="0" w:color="auto"/>
        <w:left w:val="none" w:sz="0" w:space="0" w:color="auto"/>
        <w:bottom w:val="none" w:sz="0" w:space="0" w:color="auto"/>
        <w:right w:val="none" w:sz="0" w:space="0" w:color="auto"/>
      </w:divBdr>
    </w:div>
    <w:div w:id="1780028557">
      <w:bodyDiv w:val="1"/>
      <w:marLeft w:val="0"/>
      <w:marRight w:val="0"/>
      <w:marTop w:val="0"/>
      <w:marBottom w:val="0"/>
      <w:divBdr>
        <w:top w:val="none" w:sz="0" w:space="0" w:color="auto"/>
        <w:left w:val="none" w:sz="0" w:space="0" w:color="auto"/>
        <w:bottom w:val="none" w:sz="0" w:space="0" w:color="auto"/>
        <w:right w:val="none" w:sz="0" w:space="0" w:color="auto"/>
      </w:divBdr>
    </w:div>
    <w:div w:id="1972977918">
      <w:bodyDiv w:val="1"/>
      <w:marLeft w:val="0"/>
      <w:marRight w:val="0"/>
      <w:marTop w:val="0"/>
      <w:marBottom w:val="0"/>
      <w:divBdr>
        <w:top w:val="none" w:sz="0" w:space="0" w:color="auto"/>
        <w:left w:val="none" w:sz="0" w:space="0" w:color="auto"/>
        <w:bottom w:val="none" w:sz="0" w:space="0" w:color="auto"/>
        <w:right w:val="none" w:sz="0" w:space="0" w:color="auto"/>
      </w:divBdr>
    </w:div>
    <w:div w:id="2036612237">
      <w:bodyDiv w:val="1"/>
      <w:marLeft w:val="0"/>
      <w:marRight w:val="0"/>
      <w:marTop w:val="0"/>
      <w:marBottom w:val="0"/>
      <w:divBdr>
        <w:top w:val="none" w:sz="0" w:space="0" w:color="auto"/>
        <w:left w:val="none" w:sz="0" w:space="0" w:color="auto"/>
        <w:bottom w:val="none" w:sz="0" w:space="0" w:color="auto"/>
        <w:right w:val="none" w:sz="0" w:space="0" w:color="auto"/>
      </w:divBdr>
    </w:div>
    <w:div w:id="20429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01125-726F-49B0-9A9E-E9E607B2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1494</Words>
  <Characters>10108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Erschliessungregl. AG 1.Entwurf</vt:lpstr>
    </vt:vector>
  </TitlesOfParts>
  <Company>Marti Partner</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Erschliessungregl. AG 1.Entwurf</dc:title>
  <dc:creator>MARTI PARTNER</dc:creator>
  <cp:lastModifiedBy>rz</cp:lastModifiedBy>
  <cp:revision>2</cp:revision>
  <cp:lastPrinted>2017-10-10T14:12:00Z</cp:lastPrinted>
  <dcterms:created xsi:type="dcterms:W3CDTF">2020-01-20T13:24:00Z</dcterms:created>
  <dcterms:modified xsi:type="dcterms:W3CDTF">2020-01-20T13:24:00Z</dcterms:modified>
</cp:coreProperties>
</file>